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2F5FD" w14:textId="77777777" w:rsidR="00405700" w:rsidRPr="002C1DCC" w:rsidRDefault="00405700">
      <w:pPr>
        <w:rPr>
          <w:rFonts w:ascii="Arial" w:eastAsia="Arial" w:hAnsi="Arial" w:cs="Arial"/>
        </w:rPr>
      </w:pPr>
    </w:p>
    <w:p w14:paraId="1713C307" w14:textId="77777777" w:rsidR="00405700" w:rsidRPr="002C1DCC" w:rsidRDefault="00000000">
      <w:pPr>
        <w:rPr>
          <w:rFonts w:ascii="Arial" w:eastAsia="Arial" w:hAnsi="Arial" w:cs="Arial"/>
          <w:b/>
        </w:rPr>
      </w:pPr>
      <w:r w:rsidRPr="002C1DCC">
        <w:rPr>
          <w:rFonts w:ascii="Arial" w:eastAsia="Arial" w:hAnsi="Arial" w:cs="Arial"/>
          <w:b/>
        </w:rPr>
        <w:t xml:space="preserve">ASI NA PROGRAM ASSESSMENT APPLICATION FORM </w:t>
      </w:r>
    </w:p>
    <w:p w14:paraId="07B4E9F7" w14:textId="548C29FA" w:rsidR="00E10CD8" w:rsidRPr="002C1DCC" w:rsidRDefault="00A3703B">
      <w:pPr>
        <w:rPr>
          <w:rFonts w:ascii="Arial" w:eastAsia="Arial" w:hAnsi="Arial" w:cs="Arial"/>
          <w:b/>
        </w:rPr>
      </w:pPr>
      <w:r w:rsidRPr="002C1DCC">
        <w:rPr>
          <w:rFonts w:ascii="Arial" w:eastAsia="Arial" w:hAnsi="Arial" w:cs="Arial"/>
          <w:b/>
        </w:rPr>
        <w:t>Introduction</w:t>
      </w:r>
    </w:p>
    <w:p w14:paraId="670BCCA9" w14:textId="1A76D78C" w:rsidR="00A3703B" w:rsidRPr="002C1DCC" w:rsidRDefault="00AA2E59" w:rsidP="00AA2E59">
      <w:pPr>
        <w:jc w:val="both"/>
        <w:rPr>
          <w:rFonts w:ascii="Arial" w:hAnsi="Arial" w:cs="Arial"/>
          <w:color w:val="000000"/>
        </w:rPr>
      </w:pPr>
      <w:r w:rsidRPr="002C1DCC">
        <w:rPr>
          <w:rFonts w:ascii="Arial" w:eastAsia="Arial" w:hAnsi="Arial" w:cs="Arial"/>
          <w:bCs/>
        </w:rPr>
        <w:t xml:space="preserve">ASI NA has established a process for evaluating Conformity Assessment Schemes (CAS) to determine their suitability for accreditation purposes in compliance with ISO/IEC </w:t>
      </w:r>
      <w:r w:rsidRPr="002C1DCC">
        <w:rPr>
          <w:rFonts w:ascii="Arial" w:hAnsi="Arial" w:cs="Arial"/>
          <w:color w:val="000000"/>
        </w:rPr>
        <w:t>17011:2017 clause 4.6.3.</w:t>
      </w:r>
    </w:p>
    <w:p w14:paraId="274A6B56" w14:textId="77777777" w:rsidR="001504B0" w:rsidRPr="002C1DCC" w:rsidRDefault="001504B0" w:rsidP="001504B0">
      <w:pPr>
        <w:jc w:val="both"/>
        <w:rPr>
          <w:rFonts w:ascii="Arial" w:eastAsia="Arial" w:hAnsi="Arial" w:cs="Arial"/>
          <w:bCs/>
        </w:rPr>
      </w:pPr>
      <w:r w:rsidRPr="002C1DCC">
        <w:rPr>
          <w:rFonts w:ascii="Arial" w:eastAsia="Arial" w:hAnsi="Arial" w:cs="Arial"/>
          <w:bCs/>
        </w:rPr>
        <w:t xml:space="preserve">This process ensures that ASI NA maintains robust processes, systems, and competencies to effectively provide and manage each accreditation scheme. </w:t>
      </w:r>
    </w:p>
    <w:p w14:paraId="3C9F1BB7" w14:textId="782B117A" w:rsidR="001504B0" w:rsidRPr="002C1DCC" w:rsidRDefault="001504B0" w:rsidP="001504B0">
      <w:pPr>
        <w:jc w:val="both"/>
        <w:rPr>
          <w:rFonts w:ascii="Arial" w:eastAsia="Arial" w:hAnsi="Arial" w:cs="Arial"/>
          <w:bCs/>
        </w:rPr>
      </w:pPr>
      <w:r w:rsidRPr="002C1DCC">
        <w:rPr>
          <w:rFonts w:ascii="Arial" w:eastAsia="Arial" w:hAnsi="Arial" w:cs="Arial"/>
          <w:bCs/>
        </w:rPr>
        <w:t>This application form is required for applicant schemes to submit the initial information necessary for ASI NA to confirm the CAS scope, objectives, applicability for accreditation, and other relevant details.</w:t>
      </w:r>
    </w:p>
    <w:p w14:paraId="6C2DAE65" w14:textId="77777777" w:rsidR="00405700" w:rsidRPr="002C1DCC" w:rsidRDefault="00000000">
      <w:pPr>
        <w:pStyle w:val="Heading1"/>
        <w:numPr>
          <w:ilvl w:val="0"/>
          <w:numId w:val="2"/>
        </w:numPr>
        <w:spacing w:before="400" w:after="120" w:line="276" w:lineRule="auto"/>
        <w:rPr>
          <w:rFonts w:ascii="Arial" w:eastAsia="Arial" w:hAnsi="Arial" w:cs="Arial"/>
          <w:color w:val="1F1F1F"/>
          <w:sz w:val="22"/>
          <w:szCs w:val="22"/>
        </w:rPr>
      </w:pPr>
      <w:bookmarkStart w:id="0" w:name="_heading=h.kzeu5mtd0y8i" w:colFirst="0" w:colLast="0"/>
      <w:bookmarkEnd w:id="0"/>
      <w:r w:rsidRPr="002C1DCC">
        <w:rPr>
          <w:rFonts w:ascii="Arial" w:eastAsia="Arial" w:hAnsi="Arial" w:cs="Arial"/>
          <w:color w:val="1F1F1F"/>
          <w:sz w:val="22"/>
          <w:szCs w:val="22"/>
        </w:rPr>
        <w:t>GENERAL INFORMATION ABOUT THE APPLICANT</w:t>
      </w:r>
    </w:p>
    <w:tbl>
      <w:tblPr>
        <w:tblStyle w:val="a4"/>
        <w:tblW w:w="10500" w:type="dxa"/>
        <w:jc w:val="center"/>
        <w:tblBorders>
          <w:top w:val="single" w:sz="8" w:space="0" w:color="747775"/>
          <w:left w:val="nil"/>
          <w:bottom w:val="single" w:sz="8" w:space="0" w:color="747775"/>
          <w:right w:val="nil"/>
          <w:insideH w:val="single" w:sz="8" w:space="0" w:color="747775"/>
          <w:insideV w:val="nil"/>
        </w:tblBorders>
        <w:tblLayout w:type="fixed"/>
        <w:tblLook w:val="0600" w:firstRow="0" w:lastRow="0" w:firstColumn="0" w:lastColumn="0" w:noHBand="1" w:noVBand="1"/>
      </w:tblPr>
      <w:tblGrid>
        <w:gridCol w:w="3500"/>
        <w:gridCol w:w="3500"/>
        <w:gridCol w:w="3500"/>
      </w:tblGrid>
      <w:tr w:rsidR="002C1DCC" w:rsidRPr="002C1DCC" w14:paraId="387617E8" w14:textId="77777777" w:rsidTr="00862633">
        <w:trPr>
          <w:trHeight w:val="564"/>
          <w:jc w:val="center"/>
        </w:trPr>
        <w:tc>
          <w:tcPr>
            <w:tcW w:w="10500" w:type="dxa"/>
            <w:gridSpan w:val="3"/>
          </w:tcPr>
          <w:p w14:paraId="4B2DD5F6" w14:textId="223A18E6"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Legal entity name:</w:t>
            </w:r>
            <w:r>
              <w:rPr>
                <w:rFonts w:ascii="Arial" w:eastAsia="Arial" w:hAnsi="Arial" w:cs="Arial"/>
                <w:b/>
                <w:color w:val="1F1F1F"/>
              </w:rPr>
              <w:fldChar w:fldCharType="begin">
                <w:ffData>
                  <w:name w:val="Text1"/>
                  <w:enabled/>
                  <w:calcOnExit w:val="0"/>
                  <w:textInput/>
                </w:ffData>
              </w:fldChar>
            </w:r>
            <w:bookmarkStart w:id="1" w:name="Text1"/>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
          </w:p>
        </w:tc>
      </w:tr>
      <w:tr w:rsidR="00405700" w:rsidRPr="002C1DCC" w14:paraId="0A38ACBF" w14:textId="77777777" w:rsidTr="00405700">
        <w:trPr>
          <w:trHeight w:val="564"/>
          <w:jc w:val="center"/>
        </w:trPr>
        <w:tc>
          <w:tcPr>
            <w:tcW w:w="3500" w:type="dxa"/>
          </w:tcPr>
          <w:p w14:paraId="257FFB72" w14:textId="77777777" w:rsidR="00405700" w:rsidRPr="002C1DCC" w:rsidRDefault="00000000">
            <w:pPr>
              <w:spacing w:after="0" w:line="276" w:lineRule="auto"/>
              <w:rPr>
                <w:rFonts w:ascii="Arial" w:eastAsia="Arial" w:hAnsi="Arial" w:cs="Arial"/>
                <w:color w:val="1F1F1F"/>
              </w:rPr>
            </w:pPr>
            <w:r w:rsidRPr="002C1DCC">
              <w:rPr>
                <w:rFonts w:ascii="Arial" w:eastAsia="Arial" w:hAnsi="Arial" w:cs="Arial"/>
                <w:b/>
                <w:color w:val="1F1F1F"/>
              </w:rPr>
              <w:t>Legal status</w:t>
            </w:r>
          </w:p>
        </w:tc>
        <w:tc>
          <w:tcPr>
            <w:tcW w:w="3500" w:type="dxa"/>
          </w:tcPr>
          <w:p w14:paraId="39DE07ED" w14:textId="36C980CC"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1"/>
                  <w:enabled/>
                  <w:calcOnExit w:val="0"/>
                  <w:checkBox>
                    <w:sizeAuto/>
                    <w:default w:val="0"/>
                  </w:checkBox>
                </w:ffData>
              </w:fldChar>
            </w:r>
            <w:bookmarkStart w:id="2" w:name="Check1"/>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2"/>
            <w:r w:rsidR="00000000" w:rsidRPr="002C1DCC">
              <w:rPr>
                <w:rFonts w:ascii="Arial" w:eastAsia="Arial" w:hAnsi="Arial" w:cs="Arial"/>
                <w:color w:val="1F1F1F"/>
              </w:rPr>
              <w:t xml:space="preserve"> Private limited company </w:t>
            </w:r>
          </w:p>
          <w:p w14:paraId="15E2DBD4" w14:textId="32588573"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2"/>
                  <w:enabled/>
                  <w:calcOnExit w:val="0"/>
                  <w:checkBox>
                    <w:sizeAuto/>
                    <w:default w:val="0"/>
                  </w:checkBox>
                </w:ffData>
              </w:fldChar>
            </w:r>
            <w:bookmarkStart w:id="3" w:name="Check2"/>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3"/>
            <w:r w:rsidR="00000000" w:rsidRPr="002C1DCC">
              <w:rPr>
                <w:rFonts w:ascii="Arial" w:eastAsia="Arial" w:hAnsi="Arial" w:cs="Arial"/>
                <w:color w:val="1F1F1F"/>
              </w:rPr>
              <w:t xml:space="preserve">Public body </w:t>
            </w:r>
          </w:p>
          <w:p w14:paraId="3B18077E" w14:textId="17B20787"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3"/>
                  <w:enabled/>
                  <w:calcOnExit w:val="0"/>
                  <w:checkBox>
                    <w:sizeAuto/>
                    <w:default w:val="0"/>
                  </w:checkBox>
                </w:ffData>
              </w:fldChar>
            </w:r>
            <w:bookmarkStart w:id="4" w:name="Check3"/>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4"/>
            <w:r w:rsidR="00000000" w:rsidRPr="002C1DCC">
              <w:rPr>
                <w:rFonts w:ascii="Arial" w:eastAsia="Arial" w:hAnsi="Arial" w:cs="Arial"/>
                <w:color w:val="1F1F1F"/>
              </w:rPr>
              <w:t xml:space="preserve">Part of a learned/technical institution </w:t>
            </w:r>
          </w:p>
          <w:p w14:paraId="23E43E73" w14:textId="18438876"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4"/>
                  <w:enabled/>
                  <w:calcOnExit w:val="0"/>
                  <w:checkBox>
                    <w:sizeAuto/>
                    <w:default w:val="0"/>
                  </w:checkBox>
                </w:ffData>
              </w:fldChar>
            </w:r>
            <w:bookmarkStart w:id="5" w:name="Check4"/>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5"/>
            <w:r w:rsidR="00000000" w:rsidRPr="002C1DCC">
              <w:rPr>
                <w:rFonts w:ascii="Arial" w:eastAsia="Arial" w:hAnsi="Arial" w:cs="Arial"/>
                <w:color w:val="1F1F1F"/>
              </w:rPr>
              <w:t xml:space="preserve">Part of an academic institution </w:t>
            </w:r>
          </w:p>
          <w:p w14:paraId="063C74CF" w14:textId="77777777" w:rsidR="00405700" w:rsidRPr="002C1DCC" w:rsidRDefault="00000000">
            <w:pPr>
              <w:spacing w:after="0" w:line="276" w:lineRule="auto"/>
              <w:rPr>
                <w:rFonts w:ascii="Arial" w:eastAsia="Arial" w:hAnsi="Arial" w:cs="Arial"/>
                <w:color w:val="1F1F1F"/>
              </w:rPr>
            </w:pPr>
            <w:r w:rsidRPr="002C1DCC">
              <w:rPr>
                <w:rFonts w:ascii="Arial" w:eastAsia="Arial" w:hAnsi="Arial" w:cs="Arial"/>
                <w:color w:val="1F1F1F"/>
              </w:rPr>
              <w:t>*If ‘Other’ please specify here:</w:t>
            </w:r>
          </w:p>
        </w:tc>
        <w:tc>
          <w:tcPr>
            <w:tcW w:w="3500" w:type="dxa"/>
          </w:tcPr>
          <w:p w14:paraId="5859D10F" w14:textId="2EA699A9"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5"/>
                  <w:enabled/>
                  <w:calcOnExit w:val="0"/>
                  <w:checkBox>
                    <w:sizeAuto/>
                    <w:default w:val="0"/>
                  </w:checkBox>
                </w:ffData>
              </w:fldChar>
            </w:r>
            <w:bookmarkStart w:id="6" w:name="Check5"/>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6"/>
            <w:r w:rsidR="00000000" w:rsidRPr="002C1DCC">
              <w:rPr>
                <w:rFonts w:ascii="Arial" w:eastAsia="Arial" w:hAnsi="Arial" w:cs="Arial"/>
                <w:color w:val="1F1F1F"/>
              </w:rPr>
              <w:t xml:space="preserve">Private partnership </w:t>
            </w:r>
          </w:p>
          <w:p w14:paraId="08B61E92" w14:textId="42E8C651"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6"/>
                  <w:enabled/>
                  <w:calcOnExit w:val="0"/>
                  <w:checkBox>
                    <w:sizeAuto/>
                    <w:default w:val="0"/>
                  </w:checkBox>
                </w:ffData>
              </w:fldChar>
            </w:r>
            <w:bookmarkStart w:id="7" w:name="Check6"/>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7"/>
            <w:r w:rsidR="00000000" w:rsidRPr="002C1DCC">
              <w:rPr>
                <w:rFonts w:ascii="Arial" w:eastAsia="Arial" w:hAnsi="Arial" w:cs="Arial"/>
                <w:color w:val="1F1F1F"/>
              </w:rPr>
              <w:t xml:space="preserve">Sole trader </w:t>
            </w:r>
          </w:p>
          <w:p w14:paraId="4DBF6CA7" w14:textId="40E65112"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7"/>
                  <w:enabled/>
                  <w:calcOnExit w:val="0"/>
                  <w:checkBox>
                    <w:sizeAuto/>
                    <w:default w:val="0"/>
                  </w:checkBox>
                </w:ffData>
              </w:fldChar>
            </w:r>
            <w:bookmarkStart w:id="8" w:name="Check7"/>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8"/>
            <w:r w:rsidR="00000000" w:rsidRPr="002C1DCC">
              <w:rPr>
                <w:rFonts w:ascii="Arial" w:eastAsia="Arial" w:hAnsi="Arial" w:cs="Arial"/>
                <w:color w:val="1F1F1F"/>
              </w:rPr>
              <w:t xml:space="preserve">Public limited company </w:t>
            </w:r>
          </w:p>
          <w:p w14:paraId="43B8238D" w14:textId="032CD726" w:rsidR="00405700"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Check8"/>
                  <w:enabled/>
                  <w:calcOnExit w:val="0"/>
                  <w:checkBox>
                    <w:sizeAuto/>
                    <w:default w:val="0"/>
                  </w:checkBox>
                </w:ffData>
              </w:fldChar>
            </w:r>
            <w:bookmarkStart w:id="9" w:name="Check8"/>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9"/>
            <w:r w:rsidR="00000000" w:rsidRPr="002C1DCC">
              <w:rPr>
                <w:rFonts w:ascii="Arial" w:eastAsia="Arial" w:hAnsi="Arial" w:cs="Arial"/>
                <w:color w:val="1F1F1F"/>
              </w:rPr>
              <w:t>Other*</w:t>
            </w:r>
          </w:p>
        </w:tc>
      </w:tr>
      <w:tr w:rsidR="002C1DCC" w:rsidRPr="002C1DCC" w14:paraId="3BA66290" w14:textId="77777777" w:rsidTr="00B9791C">
        <w:trPr>
          <w:trHeight w:val="564"/>
          <w:jc w:val="center"/>
        </w:trPr>
        <w:tc>
          <w:tcPr>
            <w:tcW w:w="10500" w:type="dxa"/>
            <w:gridSpan w:val="3"/>
          </w:tcPr>
          <w:p w14:paraId="6D6AF784" w14:textId="5279F72D"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Main address:</w:t>
            </w:r>
            <w:r>
              <w:rPr>
                <w:rFonts w:ascii="Arial" w:eastAsia="Arial" w:hAnsi="Arial" w:cs="Arial"/>
                <w:b/>
                <w:color w:val="1F1F1F"/>
              </w:rPr>
              <w:t xml:space="preserve"> </w:t>
            </w:r>
            <w:r>
              <w:rPr>
                <w:rFonts w:ascii="Arial" w:eastAsia="Arial" w:hAnsi="Arial" w:cs="Arial"/>
                <w:b/>
                <w:color w:val="1F1F1F"/>
              </w:rPr>
              <w:fldChar w:fldCharType="begin">
                <w:ffData>
                  <w:name w:val="Text2"/>
                  <w:enabled/>
                  <w:calcOnExit w:val="0"/>
                  <w:textInput/>
                </w:ffData>
              </w:fldChar>
            </w:r>
            <w:bookmarkStart w:id="10" w:name="Text2"/>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0"/>
          </w:p>
        </w:tc>
      </w:tr>
      <w:tr w:rsidR="002C1DCC" w:rsidRPr="002C1DCC" w14:paraId="47BC84D7" w14:textId="77777777" w:rsidTr="004B5467">
        <w:trPr>
          <w:trHeight w:val="564"/>
          <w:jc w:val="center"/>
        </w:trPr>
        <w:tc>
          <w:tcPr>
            <w:tcW w:w="10500" w:type="dxa"/>
            <w:gridSpan w:val="3"/>
          </w:tcPr>
          <w:p w14:paraId="7630C32D" w14:textId="6045EE96"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Website:</w:t>
            </w:r>
            <w:r>
              <w:rPr>
                <w:rFonts w:ascii="Arial" w:eastAsia="Arial" w:hAnsi="Arial" w:cs="Arial"/>
                <w:b/>
                <w:color w:val="1F1F1F"/>
              </w:rPr>
              <w:t xml:space="preserve"> </w:t>
            </w:r>
            <w:r>
              <w:rPr>
                <w:rFonts w:ascii="Arial" w:eastAsia="Arial" w:hAnsi="Arial" w:cs="Arial"/>
                <w:b/>
                <w:color w:val="1F1F1F"/>
              </w:rPr>
              <w:fldChar w:fldCharType="begin">
                <w:ffData>
                  <w:name w:val="Text3"/>
                  <w:enabled/>
                  <w:calcOnExit w:val="0"/>
                  <w:textInput/>
                </w:ffData>
              </w:fldChar>
            </w:r>
            <w:bookmarkStart w:id="11" w:name="Text3"/>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1"/>
          </w:p>
        </w:tc>
      </w:tr>
      <w:tr w:rsidR="002C1DCC" w:rsidRPr="002C1DCC" w14:paraId="7B7A8686" w14:textId="77777777" w:rsidTr="00C04003">
        <w:trPr>
          <w:trHeight w:val="564"/>
          <w:jc w:val="center"/>
        </w:trPr>
        <w:tc>
          <w:tcPr>
            <w:tcW w:w="10500" w:type="dxa"/>
            <w:gridSpan w:val="3"/>
          </w:tcPr>
          <w:p w14:paraId="116F7224" w14:textId="36F4C6CD"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Contact email address</w:t>
            </w:r>
            <w:r>
              <w:rPr>
                <w:rFonts w:ascii="Arial" w:eastAsia="Arial" w:hAnsi="Arial" w:cs="Arial"/>
                <w:b/>
                <w:color w:val="1F1F1F"/>
              </w:rPr>
              <w:t xml:space="preserve">: </w:t>
            </w:r>
            <w:r>
              <w:rPr>
                <w:rFonts w:ascii="Arial" w:eastAsia="Arial" w:hAnsi="Arial" w:cs="Arial"/>
                <w:b/>
                <w:color w:val="1F1F1F"/>
              </w:rPr>
              <w:fldChar w:fldCharType="begin">
                <w:ffData>
                  <w:name w:val="Text4"/>
                  <w:enabled/>
                  <w:calcOnExit w:val="0"/>
                  <w:textInput/>
                </w:ffData>
              </w:fldChar>
            </w:r>
            <w:bookmarkStart w:id="12" w:name="Text4"/>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2"/>
          </w:p>
        </w:tc>
      </w:tr>
      <w:tr w:rsidR="002C1DCC" w:rsidRPr="002C1DCC" w14:paraId="70330713" w14:textId="77777777" w:rsidTr="006E36DD">
        <w:trPr>
          <w:trHeight w:val="564"/>
          <w:jc w:val="center"/>
        </w:trPr>
        <w:tc>
          <w:tcPr>
            <w:tcW w:w="10500" w:type="dxa"/>
            <w:gridSpan w:val="3"/>
          </w:tcPr>
          <w:p w14:paraId="30AA91D8" w14:textId="77777777"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Name of designated contact person for the program assessment:</w:t>
            </w:r>
          </w:p>
          <w:p w14:paraId="676A32FD" w14:textId="098AE61D" w:rsidR="002C1DCC" w:rsidRPr="002C1DCC" w:rsidRDefault="002C1DCC">
            <w:pPr>
              <w:spacing w:after="0" w:line="276" w:lineRule="auto"/>
              <w:rPr>
                <w:rFonts w:ascii="Arial" w:eastAsia="Arial" w:hAnsi="Arial" w:cs="Arial"/>
                <w:color w:val="1F1F1F"/>
              </w:rPr>
            </w:pPr>
            <w:r>
              <w:rPr>
                <w:rFonts w:ascii="Arial" w:eastAsia="Arial" w:hAnsi="Arial" w:cs="Arial"/>
                <w:color w:val="1F1F1F"/>
              </w:rPr>
              <w:fldChar w:fldCharType="begin">
                <w:ffData>
                  <w:name w:val="Text5"/>
                  <w:enabled/>
                  <w:calcOnExit w:val="0"/>
                  <w:textInput/>
                </w:ffData>
              </w:fldChar>
            </w:r>
            <w:bookmarkStart w:id="13" w:name="Text5"/>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13"/>
          </w:p>
        </w:tc>
      </w:tr>
      <w:tr w:rsidR="002C1DCC" w:rsidRPr="002C1DCC" w14:paraId="517A003F" w14:textId="77777777" w:rsidTr="0050154A">
        <w:trPr>
          <w:trHeight w:val="564"/>
          <w:jc w:val="center"/>
        </w:trPr>
        <w:tc>
          <w:tcPr>
            <w:tcW w:w="10500" w:type="dxa"/>
            <w:gridSpan w:val="3"/>
          </w:tcPr>
          <w:p w14:paraId="06CF158A" w14:textId="0CCA2A01"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Technical area of activity</w:t>
            </w:r>
            <w:r>
              <w:rPr>
                <w:rFonts w:ascii="Arial" w:eastAsia="Arial" w:hAnsi="Arial" w:cs="Arial"/>
                <w:b/>
                <w:color w:val="1F1F1F"/>
              </w:rPr>
              <w:t xml:space="preserve">: </w:t>
            </w:r>
            <w:r>
              <w:rPr>
                <w:rFonts w:ascii="Arial" w:eastAsia="Arial" w:hAnsi="Arial" w:cs="Arial"/>
                <w:b/>
                <w:color w:val="1F1F1F"/>
              </w:rPr>
              <w:fldChar w:fldCharType="begin">
                <w:ffData>
                  <w:name w:val="Text6"/>
                  <w:enabled/>
                  <w:calcOnExit w:val="0"/>
                  <w:textInput/>
                </w:ffData>
              </w:fldChar>
            </w:r>
            <w:bookmarkStart w:id="14" w:name="Text6"/>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4"/>
          </w:p>
        </w:tc>
      </w:tr>
      <w:tr w:rsidR="002C1DCC" w:rsidRPr="002C1DCC" w14:paraId="63D5E8E1" w14:textId="77777777" w:rsidTr="00595F91">
        <w:trPr>
          <w:trHeight w:val="564"/>
          <w:jc w:val="center"/>
        </w:trPr>
        <w:tc>
          <w:tcPr>
            <w:tcW w:w="10500" w:type="dxa"/>
            <w:gridSpan w:val="3"/>
          </w:tcPr>
          <w:p w14:paraId="0E4ABA33" w14:textId="5B7EE016"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Geographical area of activity</w:t>
            </w:r>
            <w:r>
              <w:rPr>
                <w:rFonts w:ascii="Arial" w:eastAsia="Arial" w:hAnsi="Arial" w:cs="Arial"/>
                <w:b/>
                <w:color w:val="1F1F1F"/>
              </w:rPr>
              <w:t xml:space="preserve">: </w:t>
            </w:r>
            <w:r>
              <w:rPr>
                <w:rFonts w:ascii="Arial" w:eastAsia="Arial" w:hAnsi="Arial" w:cs="Arial"/>
                <w:b/>
                <w:color w:val="1F1F1F"/>
              </w:rPr>
              <w:fldChar w:fldCharType="begin">
                <w:ffData>
                  <w:name w:val="Text7"/>
                  <w:enabled/>
                  <w:calcOnExit w:val="0"/>
                  <w:textInput/>
                </w:ffData>
              </w:fldChar>
            </w:r>
            <w:bookmarkStart w:id="15" w:name="Text7"/>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5"/>
          </w:p>
        </w:tc>
      </w:tr>
      <w:tr w:rsidR="002C1DCC" w:rsidRPr="002C1DCC" w14:paraId="285221FB" w14:textId="77777777" w:rsidTr="00D6203D">
        <w:trPr>
          <w:trHeight w:val="564"/>
          <w:jc w:val="center"/>
        </w:trPr>
        <w:tc>
          <w:tcPr>
            <w:tcW w:w="10500" w:type="dxa"/>
            <w:gridSpan w:val="3"/>
          </w:tcPr>
          <w:p w14:paraId="2185E295" w14:textId="0D341B6B" w:rsidR="002C1DCC" w:rsidRPr="002C1DCC" w:rsidRDefault="002C1DCC">
            <w:pPr>
              <w:spacing w:after="0" w:line="276" w:lineRule="auto"/>
              <w:rPr>
                <w:rFonts w:ascii="Arial" w:eastAsia="Arial" w:hAnsi="Arial" w:cs="Arial"/>
                <w:color w:val="1F1F1F"/>
              </w:rPr>
            </w:pPr>
            <w:r w:rsidRPr="002C1DCC">
              <w:rPr>
                <w:rFonts w:ascii="Arial" w:eastAsia="Arial" w:hAnsi="Arial" w:cs="Arial"/>
                <w:b/>
                <w:color w:val="1F1F1F"/>
              </w:rPr>
              <w:t>Brief history of the SO</w:t>
            </w:r>
            <w:r>
              <w:rPr>
                <w:rFonts w:ascii="Arial" w:eastAsia="Arial" w:hAnsi="Arial" w:cs="Arial"/>
                <w:b/>
                <w:color w:val="1F1F1F"/>
              </w:rPr>
              <w:t xml:space="preserve">: </w:t>
            </w:r>
            <w:r>
              <w:rPr>
                <w:rFonts w:ascii="Arial" w:eastAsia="Arial" w:hAnsi="Arial" w:cs="Arial"/>
                <w:b/>
                <w:color w:val="1F1F1F"/>
              </w:rPr>
              <w:fldChar w:fldCharType="begin">
                <w:ffData>
                  <w:name w:val="Text8"/>
                  <w:enabled/>
                  <w:calcOnExit w:val="0"/>
                  <w:textInput/>
                </w:ffData>
              </w:fldChar>
            </w:r>
            <w:bookmarkStart w:id="16" w:name="Text8"/>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6"/>
          </w:p>
        </w:tc>
      </w:tr>
      <w:tr w:rsidR="00A04495" w:rsidRPr="002C1DCC" w14:paraId="40EB5016" w14:textId="77777777" w:rsidTr="003C5D11">
        <w:trPr>
          <w:trHeight w:val="564"/>
          <w:jc w:val="center"/>
        </w:trPr>
        <w:tc>
          <w:tcPr>
            <w:tcW w:w="10500" w:type="dxa"/>
            <w:gridSpan w:val="3"/>
          </w:tcPr>
          <w:p w14:paraId="446C0069" w14:textId="0CDD09B1" w:rsidR="00A04495" w:rsidRDefault="00A04495">
            <w:pPr>
              <w:spacing w:after="0" w:line="276" w:lineRule="auto"/>
              <w:rPr>
                <w:rFonts w:ascii="Arial" w:eastAsia="Arial" w:hAnsi="Arial" w:cs="Arial"/>
                <w:b/>
                <w:color w:val="1F1F1F"/>
              </w:rPr>
            </w:pPr>
            <w:r w:rsidRPr="002C1DCC">
              <w:rPr>
                <w:rFonts w:ascii="Arial" w:eastAsia="Arial" w:hAnsi="Arial" w:cs="Arial"/>
                <w:b/>
                <w:color w:val="1F1F1F"/>
              </w:rPr>
              <w:lastRenderedPageBreak/>
              <w:t xml:space="preserve">Relation to, or links with other organizations </w:t>
            </w:r>
            <w:r>
              <w:rPr>
                <w:rFonts w:ascii="Arial" w:eastAsia="Arial" w:hAnsi="Arial" w:cs="Arial"/>
                <w:b/>
                <w:color w:val="1F1F1F"/>
              </w:rPr>
              <w:t>and</w:t>
            </w:r>
            <w:r w:rsidRPr="002C1DCC">
              <w:rPr>
                <w:rFonts w:ascii="Arial" w:eastAsia="Arial" w:hAnsi="Arial" w:cs="Arial"/>
                <w:b/>
                <w:color w:val="1F1F1F"/>
              </w:rPr>
              <w:t xml:space="preserve"> the authorities, both at international and national level (if any)</w:t>
            </w:r>
            <w:r>
              <w:rPr>
                <w:rFonts w:ascii="Arial" w:eastAsia="Arial" w:hAnsi="Arial" w:cs="Arial"/>
                <w:b/>
                <w:color w:val="1F1F1F"/>
              </w:rPr>
              <w:t xml:space="preserve">: </w:t>
            </w:r>
          </w:p>
          <w:p w14:paraId="51478CA4" w14:textId="72213295" w:rsidR="00A04495" w:rsidRPr="002C1DCC" w:rsidRDefault="00A04495">
            <w:pPr>
              <w:spacing w:after="0" w:line="276" w:lineRule="auto"/>
              <w:rPr>
                <w:rFonts w:ascii="Arial" w:eastAsia="Arial" w:hAnsi="Arial" w:cs="Arial"/>
                <w:color w:val="1F1F1F"/>
              </w:rPr>
            </w:pPr>
            <w:r>
              <w:rPr>
                <w:rFonts w:ascii="Arial" w:eastAsia="Arial" w:hAnsi="Arial" w:cs="Arial"/>
                <w:b/>
                <w:color w:val="1F1F1F"/>
              </w:rPr>
              <w:fldChar w:fldCharType="begin">
                <w:ffData>
                  <w:name w:val="Text9"/>
                  <w:enabled/>
                  <w:calcOnExit w:val="0"/>
                  <w:textInput/>
                </w:ffData>
              </w:fldChar>
            </w:r>
            <w:bookmarkStart w:id="17" w:name="Text9"/>
            <w:r>
              <w:rPr>
                <w:rFonts w:ascii="Arial" w:eastAsia="Arial" w:hAnsi="Arial" w:cs="Arial"/>
                <w:b/>
                <w:color w:val="1F1F1F"/>
              </w:rPr>
              <w:instrText xml:space="preserve"> FORMTEXT </w:instrText>
            </w:r>
            <w:r>
              <w:rPr>
                <w:rFonts w:ascii="Arial" w:eastAsia="Arial" w:hAnsi="Arial" w:cs="Arial"/>
                <w:b/>
                <w:color w:val="1F1F1F"/>
              </w:rPr>
            </w:r>
            <w:r>
              <w:rPr>
                <w:rFonts w:ascii="Arial" w:eastAsia="Arial" w:hAnsi="Arial" w:cs="Arial"/>
                <w:b/>
                <w:color w:val="1F1F1F"/>
              </w:rPr>
              <w:fldChar w:fldCharType="separate"/>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noProof/>
                <w:color w:val="1F1F1F"/>
              </w:rPr>
              <w:t> </w:t>
            </w:r>
            <w:r>
              <w:rPr>
                <w:rFonts w:ascii="Arial" w:eastAsia="Arial" w:hAnsi="Arial" w:cs="Arial"/>
                <w:b/>
                <w:color w:val="1F1F1F"/>
              </w:rPr>
              <w:fldChar w:fldCharType="end"/>
            </w:r>
            <w:bookmarkEnd w:id="17"/>
          </w:p>
        </w:tc>
      </w:tr>
    </w:tbl>
    <w:p w14:paraId="1E6C3409" w14:textId="77777777" w:rsidR="00405700" w:rsidRPr="002C1DCC" w:rsidRDefault="00000000">
      <w:pPr>
        <w:pStyle w:val="Heading1"/>
        <w:spacing w:before="400" w:after="120" w:line="276" w:lineRule="auto"/>
        <w:rPr>
          <w:rFonts w:ascii="Arial" w:eastAsia="Arial" w:hAnsi="Arial" w:cs="Arial"/>
          <w:color w:val="1F1F1F"/>
          <w:sz w:val="22"/>
          <w:szCs w:val="22"/>
        </w:rPr>
      </w:pPr>
      <w:bookmarkStart w:id="18" w:name="_heading=h.4hev6ffvgdna" w:colFirst="0" w:colLast="0"/>
      <w:bookmarkEnd w:id="18"/>
      <w:r w:rsidRPr="002C1DCC">
        <w:rPr>
          <w:rFonts w:ascii="Arial" w:eastAsia="Arial" w:hAnsi="Arial" w:cs="Arial"/>
          <w:color w:val="1F1F1F"/>
          <w:sz w:val="22"/>
          <w:szCs w:val="22"/>
        </w:rPr>
        <w:t>2. GENERAL INFORMATION ABOUT THE CONFORMITY ASSESSMENT SCHEME</w:t>
      </w:r>
    </w:p>
    <w:tbl>
      <w:tblPr>
        <w:tblStyle w:val="a5"/>
        <w:tblW w:w="10485" w:type="dxa"/>
        <w:jc w:val="center"/>
        <w:tblBorders>
          <w:top w:val="single" w:sz="8" w:space="0" w:color="747775"/>
          <w:left w:val="nil"/>
          <w:bottom w:val="single" w:sz="8" w:space="0" w:color="747775"/>
          <w:right w:val="nil"/>
          <w:insideH w:val="single" w:sz="8" w:space="0" w:color="747775"/>
          <w:insideV w:val="nil"/>
        </w:tblBorders>
        <w:tblLayout w:type="fixed"/>
        <w:tblLook w:val="0600" w:firstRow="0" w:lastRow="0" w:firstColumn="0" w:lastColumn="0" w:noHBand="1" w:noVBand="1"/>
      </w:tblPr>
      <w:tblGrid>
        <w:gridCol w:w="855"/>
        <w:gridCol w:w="5235"/>
        <w:gridCol w:w="4395"/>
      </w:tblGrid>
      <w:tr w:rsidR="00405700" w:rsidRPr="002C1DCC" w14:paraId="7E60C3BC" w14:textId="77777777" w:rsidTr="00405700">
        <w:trPr>
          <w:trHeight w:val="564"/>
          <w:jc w:val="center"/>
        </w:trPr>
        <w:tc>
          <w:tcPr>
            <w:tcW w:w="855" w:type="dxa"/>
          </w:tcPr>
          <w:p w14:paraId="38150128"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2.1</w:t>
            </w:r>
          </w:p>
        </w:tc>
        <w:tc>
          <w:tcPr>
            <w:tcW w:w="5235" w:type="dxa"/>
          </w:tcPr>
          <w:p w14:paraId="18DA24BD"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Name of the conformity assessment scheme</w:t>
            </w:r>
          </w:p>
        </w:tc>
        <w:tc>
          <w:tcPr>
            <w:tcW w:w="4395" w:type="dxa"/>
          </w:tcPr>
          <w:p w14:paraId="03C02BE6" w14:textId="6BAD62CA"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0"/>
                  <w:enabled/>
                  <w:calcOnExit w:val="0"/>
                  <w:textInput/>
                </w:ffData>
              </w:fldChar>
            </w:r>
            <w:bookmarkStart w:id="19" w:name="Text10"/>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19"/>
          </w:p>
        </w:tc>
      </w:tr>
      <w:tr w:rsidR="00405700" w:rsidRPr="002C1DCC" w14:paraId="16DBCC3C" w14:textId="77777777" w:rsidTr="00405700">
        <w:trPr>
          <w:trHeight w:val="564"/>
          <w:jc w:val="center"/>
        </w:trPr>
        <w:tc>
          <w:tcPr>
            <w:tcW w:w="855" w:type="dxa"/>
          </w:tcPr>
          <w:p w14:paraId="6141F171"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2.2</w:t>
            </w:r>
          </w:p>
        </w:tc>
        <w:tc>
          <w:tcPr>
            <w:tcW w:w="5235" w:type="dxa"/>
          </w:tcPr>
          <w:p w14:paraId="39D85657"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 xml:space="preserve">What are the objectives of the </w:t>
            </w:r>
            <w:proofErr w:type="gramStart"/>
            <w:r w:rsidRPr="002C1DCC">
              <w:rPr>
                <w:rFonts w:ascii="Arial" w:eastAsia="Arial" w:hAnsi="Arial" w:cs="Arial"/>
                <w:color w:val="1F1F1F"/>
              </w:rPr>
              <w:t>scheme</w:t>
            </w:r>
            <w:proofErr w:type="gramEnd"/>
            <w:r w:rsidRPr="002C1DCC">
              <w:rPr>
                <w:rFonts w:ascii="Arial" w:eastAsia="Arial" w:hAnsi="Arial" w:cs="Arial"/>
                <w:color w:val="1F1F1F"/>
              </w:rPr>
              <w:t xml:space="preserve"> and which specific user groups are targeted by this scheme?</w:t>
            </w:r>
          </w:p>
        </w:tc>
        <w:tc>
          <w:tcPr>
            <w:tcW w:w="4395" w:type="dxa"/>
          </w:tcPr>
          <w:p w14:paraId="3B751CBA" w14:textId="76F1A6D0"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1"/>
                  <w:enabled/>
                  <w:calcOnExit w:val="0"/>
                  <w:textInput/>
                </w:ffData>
              </w:fldChar>
            </w:r>
            <w:bookmarkStart w:id="20" w:name="Text11"/>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0"/>
          </w:p>
        </w:tc>
      </w:tr>
      <w:tr w:rsidR="00405700" w:rsidRPr="002C1DCC" w14:paraId="49AD2C70" w14:textId="77777777" w:rsidTr="00405700">
        <w:trPr>
          <w:trHeight w:val="564"/>
          <w:jc w:val="center"/>
        </w:trPr>
        <w:tc>
          <w:tcPr>
            <w:tcW w:w="855" w:type="dxa"/>
          </w:tcPr>
          <w:p w14:paraId="0936EA46"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2.3</w:t>
            </w:r>
          </w:p>
        </w:tc>
        <w:tc>
          <w:tcPr>
            <w:tcW w:w="5235" w:type="dxa"/>
          </w:tcPr>
          <w:p w14:paraId="1AC6360E"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Requirements against which conformity is assessed (name of the normative document(s) (</w:t>
            </w:r>
            <w:proofErr w:type="spellStart"/>
            <w:r w:rsidRPr="002C1DCC">
              <w:rPr>
                <w:rFonts w:ascii="Arial" w:eastAsia="Arial" w:hAnsi="Arial" w:cs="Arial"/>
                <w:color w:val="1F1F1F"/>
              </w:rPr>
              <w:t>i.e</w:t>
            </w:r>
            <w:proofErr w:type="spellEnd"/>
            <w:r w:rsidRPr="002C1DCC">
              <w:rPr>
                <w:rFonts w:ascii="Arial" w:eastAsia="Arial" w:hAnsi="Arial" w:cs="Arial"/>
                <w:color w:val="1F1F1F"/>
              </w:rPr>
              <w:t xml:space="preserve"> standard, specification etc.) to be used by the CAB to assess its clients)</w:t>
            </w:r>
          </w:p>
        </w:tc>
        <w:tc>
          <w:tcPr>
            <w:tcW w:w="4395" w:type="dxa"/>
          </w:tcPr>
          <w:p w14:paraId="41147A86" w14:textId="687EE0CD"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2"/>
                  <w:enabled/>
                  <w:calcOnExit w:val="0"/>
                  <w:textInput/>
                </w:ffData>
              </w:fldChar>
            </w:r>
            <w:bookmarkStart w:id="21" w:name="Text12"/>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1"/>
          </w:p>
        </w:tc>
      </w:tr>
      <w:tr w:rsidR="00405700" w:rsidRPr="002C1DCC" w14:paraId="567A0763" w14:textId="77777777" w:rsidTr="00405700">
        <w:trPr>
          <w:trHeight w:val="564"/>
          <w:jc w:val="center"/>
        </w:trPr>
        <w:tc>
          <w:tcPr>
            <w:tcW w:w="855" w:type="dxa"/>
          </w:tcPr>
          <w:p w14:paraId="138EA2A7"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2.4</w:t>
            </w:r>
          </w:p>
        </w:tc>
        <w:tc>
          <w:tcPr>
            <w:tcW w:w="5235" w:type="dxa"/>
          </w:tcPr>
          <w:p w14:paraId="62028B9A"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Is the scheme currently being used by CABs under accreditation from any of the IAF MLA signatories or APAC or EA members? (please specify)</w:t>
            </w:r>
          </w:p>
        </w:tc>
        <w:tc>
          <w:tcPr>
            <w:tcW w:w="4395" w:type="dxa"/>
          </w:tcPr>
          <w:p w14:paraId="16B26FDC" w14:textId="68E6287A"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3"/>
                  <w:enabled/>
                  <w:calcOnExit w:val="0"/>
                  <w:textInput/>
                </w:ffData>
              </w:fldChar>
            </w:r>
            <w:bookmarkStart w:id="22" w:name="Text13"/>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2"/>
          </w:p>
        </w:tc>
      </w:tr>
      <w:tr w:rsidR="00405700" w:rsidRPr="002C1DCC" w14:paraId="7A6CFE3F" w14:textId="77777777" w:rsidTr="00405700">
        <w:trPr>
          <w:trHeight w:val="564"/>
          <w:jc w:val="center"/>
        </w:trPr>
        <w:tc>
          <w:tcPr>
            <w:tcW w:w="855" w:type="dxa"/>
          </w:tcPr>
          <w:p w14:paraId="227A5136"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2.5</w:t>
            </w:r>
          </w:p>
        </w:tc>
        <w:tc>
          <w:tcPr>
            <w:tcW w:w="5235" w:type="dxa"/>
          </w:tcPr>
          <w:p w14:paraId="498A3BD7"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If yes, please list the CABs involved (if different from the scheme owner)</w:t>
            </w:r>
          </w:p>
        </w:tc>
        <w:tc>
          <w:tcPr>
            <w:tcW w:w="4395" w:type="dxa"/>
          </w:tcPr>
          <w:p w14:paraId="57267BEC" w14:textId="5CF230F1"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4"/>
                  <w:enabled/>
                  <w:calcOnExit w:val="0"/>
                  <w:textInput/>
                </w:ffData>
              </w:fldChar>
            </w:r>
            <w:bookmarkStart w:id="23" w:name="Text14"/>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3"/>
          </w:p>
        </w:tc>
      </w:tr>
      <w:tr w:rsidR="00405700" w:rsidRPr="002C1DCC" w14:paraId="766B8A4F" w14:textId="77777777" w:rsidTr="00405700">
        <w:trPr>
          <w:trHeight w:val="564"/>
          <w:jc w:val="center"/>
        </w:trPr>
        <w:tc>
          <w:tcPr>
            <w:tcW w:w="855" w:type="dxa"/>
          </w:tcPr>
          <w:p w14:paraId="4262BE35"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2.6</w:t>
            </w:r>
          </w:p>
        </w:tc>
        <w:tc>
          <w:tcPr>
            <w:tcW w:w="5235" w:type="dxa"/>
          </w:tcPr>
          <w:p w14:paraId="6127D2BD"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scheme owner have a legally enforceable agreement with CABs it authorizes? (as a minimum, it shall ensure that the CABs use the CAS as published by the SO, without any additions or reductions, and comply with SO rules for applying the symbol/statement/mark, as applicable)</w:t>
            </w:r>
          </w:p>
        </w:tc>
        <w:tc>
          <w:tcPr>
            <w:tcW w:w="4395" w:type="dxa"/>
          </w:tcPr>
          <w:p w14:paraId="4FCC948B" w14:textId="44E31009"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5"/>
                  <w:enabled/>
                  <w:calcOnExit w:val="0"/>
                  <w:textInput/>
                </w:ffData>
              </w:fldChar>
            </w:r>
            <w:bookmarkStart w:id="24" w:name="Text15"/>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4"/>
          </w:p>
        </w:tc>
      </w:tr>
      <w:tr w:rsidR="00405700" w:rsidRPr="002C1DCC" w14:paraId="57DA76FC" w14:textId="77777777" w:rsidTr="00405700">
        <w:trPr>
          <w:trHeight w:val="564"/>
          <w:jc w:val="center"/>
        </w:trPr>
        <w:tc>
          <w:tcPr>
            <w:tcW w:w="855" w:type="dxa"/>
          </w:tcPr>
          <w:p w14:paraId="16A5F588"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2.7</w:t>
            </w:r>
          </w:p>
        </w:tc>
        <w:tc>
          <w:tcPr>
            <w:tcW w:w="5235" w:type="dxa"/>
          </w:tcPr>
          <w:p w14:paraId="77C92D68"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scheme owner have a process in place which ensures communication of all changes and/or clarifications to the scheme to ASI NA, the CAB(s) and certified clients involved?</w:t>
            </w:r>
          </w:p>
        </w:tc>
        <w:tc>
          <w:tcPr>
            <w:tcW w:w="4395" w:type="dxa"/>
          </w:tcPr>
          <w:p w14:paraId="7BDFE829" w14:textId="2B173316"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6"/>
                  <w:enabled/>
                  <w:calcOnExit w:val="0"/>
                  <w:textInput/>
                </w:ffData>
              </w:fldChar>
            </w:r>
            <w:bookmarkStart w:id="25" w:name="Text16"/>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5"/>
          </w:p>
        </w:tc>
      </w:tr>
      <w:tr w:rsidR="00405700" w:rsidRPr="002C1DCC" w14:paraId="3167CC05" w14:textId="77777777" w:rsidTr="00405700">
        <w:trPr>
          <w:trHeight w:val="564"/>
          <w:jc w:val="center"/>
        </w:trPr>
        <w:tc>
          <w:tcPr>
            <w:tcW w:w="855" w:type="dxa"/>
          </w:tcPr>
          <w:p w14:paraId="731398C1" w14:textId="77777777" w:rsidR="00405700" w:rsidRPr="002C1DCC" w:rsidRDefault="00405700">
            <w:pPr>
              <w:spacing w:after="0" w:line="276" w:lineRule="auto"/>
              <w:jc w:val="both"/>
              <w:rPr>
                <w:rFonts w:ascii="Arial" w:eastAsia="Arial" w:hAnsi="Arial" w:cs="Arial"/>
                <w:color w:val="1F1F1F"/>
              </w:rPr>
            </w:pPr>
          </w:p>
        </w:tc>
        <w:tc>
          <w:tcPr>
            <w:tcW w:w="5235" w:type="dxa"/>
          </w:tcPr>
          <w:p w14:paraId="51D823F1"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SO maintain sufficient evidence and justification that the conformity assessment activity and the standard selected for accreditation of the CABs is appropriate? (e.g. by validation report, scheme review documents)</w:t>
            </w:r>
          </w:p>
        </w:tc>
        <w:tc>
          <w:tcPr>
            <w:tcW w:w="4395" w:type="dxa"/>
          </w:tcPr>
          <w:p w14:paraId="6BE7A9BE" w14:textId="30ED3FB0"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7"/>
                  <w:enabled/>
                  <w:calcOnExit w:val="0"/>
                  <w:textInput/>
                </w:ffData>
              </w:fldChar>
            </w:r>
            <w:bookmarkStart w:id="26" w:name="Text17"/>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6"/>
          </w:p>
        </w:tc>
      </w:tr>
      <w:tr w:rsidR="00405700" w:rsidRPr="002C1DCC" w14:paraId="4A1DA362" w14:textId="77777777" w:rsidTr="00405700">
        <w:trPr>
          <w:trHeight w:val="564"/>
          <w:jc w:val="center"/>
        </w:trPr>
        <w:tc>
          <w:tcPr>
            <w:tcW w:w="855" w:type="dxa"/>
          </w:tcPr>
          <w:p w14:paraId="760AA82A"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2.8</w:t>
            </w:r>
          </w:p>
        </w:tc>
        <w:tc>
          <w:tcPr>
            <w:tcW w:w="5235" w:type="dxa"/>
          </w:tcPr>
          <w:p w14:paraId="11E256FC"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Can the SO demonstrate that the CAS has been validated? (e.g. by validation report, pilot audits or by demonstrating that the CAS is based on available international or national standards)</w:t>
            </w:r>
          </w:p>
        </w:tc>
        <w:tc>
          <w:tcPr>
            <w:tcW w:w="4395" w:type="dxa"/>
          </w:tcPr>
          <w:p w14:paraId="332FC176" w14:textId="49139190"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8"/>
                  <w:enabled/>
                  <w:calcOnExit w:val="0"/>
                  <w:textInput/>
                </w:ffData>
              </w:fldChar>
            </w:r>
            <w:bookmarkStart w:id="27" w:name="Text18"/>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7"/>
          </w:p>
        </w:tc>
      </w:tr>
      <w:tr w:rsidR="00405700" w:rsidRPr="002C1DCC" w14:paraId="4BDA5607" w14:textId="77777777" w:rsidTr="00405700">
        <w:trPr>
          <w:trHeight w:val="564"/>
          <w:jc w:val="center"/>
        </w:trPr>
        <w:tc>
          <w:tcPr>
            <w:tcW w:w="855" w:type="dxa"/>
          </w:tcPr>
          <w:p w14:paraId="6E11C66F"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lastRenderedPageBreak/>
              <w:t>2.9</w:t>
            </w:r>
          </w:p>
        </w:tc>
        <w:tc>
          <w:tcPr>
            <w:tcW w:w="5235" w:type="dxa"/>
          </w:tcPr>
          <w:p w14:paraId="3AF67661"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scheme owner validate any changes that could affect the output of the scheme?</w:t>
            </w:r>
          </w:p>
        </w:tc>
        <w:tc>
          <w:tcPr>
            <w:tcW w:w="4395" w:type="dxa"/>
          </w:tcPr>
          <w:p w14:paraId="1C2829DA" w14:textId="549005AB"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19"/>
                  <w:enabled/>
                  <w:calcOnExit w:val="0"/>
                  <w:textInput/>
                </w:ffData>
              </w:fldChar>
            </w:r>
            <w:bookmarkStart w:id="28" w:name="Text19"/>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8"/>
          </w:p>
        </w:tc>
      </w:tr>
      <w:tr w:rsidR="00405700" w:rsidRPr="002C1DCC" w14:paraId="222DDF9A" w14:textId="77777777" w:rsidTr="00405700">
        <w:trPr>
          <w:trHeight w:val="564"/>
          <w:jc w:val="center"/>
        </w:trPr>
        <w:tc>
          <w:tcPr>
            <w:tcW w:w="855" w:type="dxa"/>
          </w:tcPr>
          <w:p w14:paraId="12232F79"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2.10</w:t>
            </w:r>
          </w:p>
        </w:tc>
        <w:tc>
          <w:tcPr>
            <w:tcW w:w="5235" w:type="dxa"/>
          </w:tcPr>
          <w:p w14:paraId="6AE10222"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Is a general description of the scheme as well as the scheme documents publicly available without request? (scheme documents include the process and criteria to be used for assessing conformity)</w:t>
            </w:r>
          </w:p>
        </w:tc>
        <w:tc>
          <w:tcPr>
            <w:tcW w:w="4395" w:type="dxa"/>
          </w:tcPr>
          <w:p w14:paraId="551BAFA3" w14:textId="399E8362"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0"/>
                  <w:enabled/>
                  <w:calcOnExit w:val="0"/>
                  <w:textInput/>
                </w:ffData>
              </w:fldChar>
            </w:r>
            <w:bookmarkStart w:id="29" w:name="Text20"/>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29"/>
          </w:p>
        </w:tc>
      </w:tr>
      <w:tr w:rsidR="00405700" w:rsidRPr="002C1DCC" w14:paraId="7DBD376E" w14:textId="77777777" w:rsidTr="00405700">
        <w:trPr>
          <w:trHeight w:val="564"/>
          <w:jc w:val="center"/>
        </w:trPr>
        <w:tc>
          <w:tcPr>
            <w:tcW w:w="855" w:type="dxa"/>
          </w:tcPr>
          <w:p w14:paraId="54E7D330"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2.11</w:t>
            </w:r>
          </w:p>
        </w:tc>
        <w:tc>
          <w:tcPr>
            <w:tcW w:w="5235" w:type="dxa"/>
          </w:tcPr>
          <w:p w14:paraId="5C9DB3C6"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SO have a procedure for dealing with complaints relating to the CAS, ensuring that complaints processes of CABs’ clients, CABs and ABs are not affected. (Investigation and decision on complaints shall not result in any discriminatory actions)</w:t>
            </w:r>
          </w:p>
        </w:tc>
        <w:tc>
          <w:tcPr>
            <w:tcW w:w="4395" w:type="dxa"/>
          </w:tcPr>
          <w:p w14:paraId="29069CE1" w14:textId="703DF1FB"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1"/>
                  <w:enabled/>
                  <w:calcOnExit w:val="0"/>
                  <w:textInput/>
                </w:ffData>
              </w:fldChar>
            </w:r>
            <w:bookmarkStart w:id="30" w:name="Text21"/>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30"/>
          </w:p>
        </w:tc>
      </w:tr>
      <w:tr w:rsidR="00405700" w:rsidRPr="002C1DCC" w14:paraId="28952445" w14:textId="77777777" w:rsidTr="00405700">
        <w:trPr>
          <w:trHeight w:val="564"/>
          <w:jc w:val="center"/>
        </w:trPr>
        <w:tc>
          <w:tcPr>
            <w:tcW w:w="855" w:type="dxa"/>
          </w:tcPr>
          <w:p w14:paraId="5F04730A"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2.12</w:t>
            </w:r>
          </w:p>
        </w:tc>
        <w:tc>
          <w:tcPr>
            <w:tcW w:w="5235" w:type="dxa"/>
          </w:tcPr>
          <w:p w14:paraId="48BE3F0B"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SO (by itself or through another organization) perform any kind of assessment and/or oversight of the CAB? (Please describe it and refer to the relevant CAS documents including the process on how it foresees cooperation and a feedback mechanism)</w:t>
            </w:r>
          </w:p>
        </w:tc>
        <w:tc>
          <w:tcPr>
            <w:tcW w:w="4395" w:type="dxa"/>
          </w:tcPr>
          <w:p w14:paraId="45855EDD" w14:textId="232221FF"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2"/>
                  <w:enabled/>
                  <w:calcOnExit w:val="0"/>
                  <w:textInput/>
                </w:ffData>
              </w:fldChar>
            </w:r>
            <w:bookmarkStart w:id="31" w:name="Text22"/>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31"/>
          </w:p>
        </w:tc>
      </w:tr>
      <w:tr w:rsidR="00405700" w:rsidRPr="002C1DCC" w14:paraId="34B8A2F4" w14:textId="77777777" w:rsidTr="00405700">
        <w:trPr>
          <w:trHeight w:val="564"/>
          <w:jc w:val="center"/>
        </w:trPr>
        <w:tc>
          <w:tcPr>
            <w:tcW w:w="855" w:type="dxa"/>
          </w:tcPr>
          <w:p w14:paraId="7C9D38B0"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2.13</w:t>
            </w:r>
          </w:p>
        </w:tc>
        <w:tc>
          <w:tcPr>
            <w:tcW w:w="5235" w:type="dxa"/>
          </w:tcPr>
          <w:p w14:paraId="3694BF09"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SO have a process in place for monitoring and reviewing of the CAS and making necessary changes to the scheme? (including implementation of changes)</w:t>
            </w:r>
          </w:p>
        </w:tc>
        <w:tc>
          <w:tcPr>
            <w:tcW w:w="4395" w:type="dxa"/>
          </w:tcPr>
          <w:p w14:paraId="037182EE" w14:textId="0D8CF8BD"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3"/>
                  <w:enabled/>
                  <w:calcOnExit w:val="0"/>
                  <w:textInput/>
                </w:ffData>
              </w:fldChar>
            </w:r>
            <w:bookmarkStart w:id="32" w:name="Text23"/>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32"/>
          </w:p>
        </w:tc>
      </w:tr>
      <w:tr w:rsidR="00405700" w:rsidRPr="002C1DCC" w14:paraId="348594E1" w14:textId="77777777" w:rsidTr="00405700">
        <w:trPr>
          <w:trHeight w:val="564"/>
          <w:jc w:val="center"/>
        </w:trPr>
        <w:tc>
          <w:tcPr>
            <w:tcW w:w="855" w:type="dxa"/>
          </w:tcPr>
          <w:p w14:paraId="2A5030DA"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2.14</w:t>
            </w:r>
          </w:p>
        </w:tc>
        <w:tc>
          <w:tcPr>
            <w:tcW w:w="5235" w:type="dxa"/>
          </w:tcPr>
          <w:p w14:paraId="616ED63D"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Does the scheme owner define specific requirements for ABs in its scheme documents? (requirements may be regarding competence and/or assessment frequency; they shall not contradict or exclude any of the requirements of ISO/IEC 17011, relevant IAF guidelines, policies or other requirements)</w:t>
            </w:r>
          </w:p>
        </w:tc>
        <w:tc>
          <w:tcPr>
            <w:tcW w:w="4395" w:type="dxa"/>
          </w:tcPr>
          <w:p w14:paraId="741DC117" w14:textId="50028615" w:rsidR="00405700" w:rsidRPr="002C1DCC" w:rsidRDefault="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4"/>
                  <w:enabled/>
                  <w:calcOnExit w:val="0"/>
                  <w:textInput/>
                </w:ffData>
              </w:fldChar>
            </w:r>
            <w:bookmarkStart w:id="33" w:name="Text24"/>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33"/>
          </w:p>
        </w:tc>
      </w:tr>
    </w:tbl>
    <w:p w14:paraId="03AD4971" w14:textId="77777777" w:rsidR="00405700" w:rsidRPr="002C1DCC" w:rsidRDefault="00000000">
      <w:pPr>
        <w:pStyle w:val="Heading1"/>
        <w:spacing w:before="400" w:after="120" w:line="276" w:lineRule="auto"/>
        <w:jc w:val="both"/>
        <w:rPr>
          <w:rFonts w:ascii="Arial" w:eastAsia="Arial" w:hAnsi="Arial" w:cs="Arial"/>
          <w:color w:val="1F1F1F"/>
          <w:sz w:val="22"/>
          <w:szCs w:val="22"/>
        </w:rPr>
      </w:pPr>
      <w:bookmarkStart w:id="34" w:name="_heading=h.6qc91iryt39w" w:colFirst="0" w:colLast="0"/>
      <w:bookmarkEnd w:id="34"/>
      <w:r w:rsidRPr="002C1DCC">
        <w:rPr>
          <w:rFonts w:ascii="Arial" w:eastAsia="Arial" w:hAnsi="Arial" w:cs="Arial"/>
          <w:color w:val="1F1F1F"/>
          <w:sz w:val="22"/>
          <w:szCs w:val="22"/>
        </w:rPr>
        <w:t>3. DETAILS OF THE CONFORMITY ASSESSMENT SCHEME</w:t>
      </w:r>
    </w:p>
    <w:tbl>
      <w:tblPr>
        <w:tblStyle w:val="a6"/>
        <w:tblW w:w="10485" w:type="dxa"/>
        <w:jc w:val="center"/>
        <w:tblBorders>
          <w:top w:val="single" w:sz="8" w:space="0" w:color="747775"/>
          <w:left w:val="nil"/>
          <w:bottom w:val="single" w:sz="8" w:space="0" w:color="747775"/>
          <w:right w:val="nil"/>
          <w:insideH w:val="single" w:sz="8" w:space="0" w:color="747775"/>
          <w:insideV w:val="nil"/>
        </w:tblBorders>
        <w:tblLayout w:type="fixed"/>
        <w:tblLook w:val="0600" w:firstRow="0" w:lastRow="0" w:firstColumn="0" w:lastColumn="0" w:noHBand="1" w:noVBand="1"/>
      </w:tblPr>
      <w:tblGrid>
        <w:gridCol w:w="870"/>
        <w:gridCol w:w="4995"/>
        <w:gridCol w:w="4620"/>
      </w:tblGrid>
      <w:tr w:rsidR="00405700" w:rsidRPr="002C1DCC" w14:paraId="721C02D0" w14:textId="77777777" w:rsidTr="00405700">
        <w:trPr>
          <w:trHeight w:val="564"/>
          <w:jc w:val="center"/>
        </w:trPr>
        <w:tc>
          <w:tcPr>
            <w:tcW w:w="870" w:type="dxa"/>
          </w:tcPr>
          <w:p w14:paraId="29E73564"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3.1</w:t>
            </w:r>
          </w:p>
        </w:tc>
        <w:tc>
          <w:tcPr>
            <w:tcW w:w="4995" w:type="dxa"/>
          </w:tcPr>
          <w:p w14:paraId="25F7FFCB"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Under which conformity assessment standard(s) does the scheme operate?</w:t>
            </w:r>
          </w:p>
        </w:tc>
        <w:tc>
          <w:tcPr>
            <w:tcW w:w="4620" w:type="dxa"/>
          </w:tcPr>
          <w:p w14:paraId="361CC6A5"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 xml:space="preserve">Please indicate: </w:t>
            </w:r>
          </w:p>
          <w:p w14:paraId="08FD6EC1" w14:textId="01150DE0" w:rsidR="00405700" w:rsidRPr="002C1DCC" w:rsidRDefault="00A04495" w:rsidP="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Check9"/>
                  <w:enabled/>
                  <w:calcOnExit w:val="0"/>
                  <w:checkBox>
                    <w:sizeAuto/>
                    <w:default w:val="0"/>
                  </w:checkBox>
                </w:ffData>
              </w:fldChar>
            </w:r>
            <w:bookmarkStart w:id="35" w:name="Check9"/>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35"/>
            <w:r w:rsidR="00F379DA">
              <w:rPr>
                <w:rFonts w:ascii="Arial" w:eastAsia="Arial" w:hAnsi="Arial" w:cs="Arial"/>
                <w:color w:val="1F1F1F"/>
              </w:rPr>
              <w:t xml:space="preserve"> </w:t>
            </w:r>
            <w:r w:rsidR="00000000" w:rsidRPr="002C1DCC">
              <w:rPr>
                <w:rFonts w:ascii="Arial" w:eastAsia="Arial" w:hAnsi="Arial" w:cs="Arial"/>
                <w:color w:val="1F1F1F"/>
              </w:rPr>
              <w:t xml:space="preserve">ISO/IEC 17020 (inspection) </w:t>
            </w:r>
          </w:p>
          <w:p w14:paraId="7D8E882C" w14:textId="4FE0E098" w:rsidR="00405700" w:rsidRPr="002C1DCC" w:rsidRDefault="00F379DA" w:rsidP="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Check11"/>
                  <w:enabled/>
                  <w:calcOnExit w:val="0"/>
                  <w:checkBox>
                    <w:sizeAuto/>
                    <w:default w:val="0"/>
                  </w:checkBox>
                </w:ffData>
              </w:fldChar>
            </w:r>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r>
              <w:rPr>
                <w:rFonts w:ascii="Arial" w:eastAsia="Arial" w:hAnsi="Arial" w:cs="Arial"/>
                <w:color w:val="1F1F1F"/>
              </w:rPr>
              <w:t>I</w:t>
            </w:r>
            <w:r w:rsidR="00000000" w:rsidRPr="002C1DCC">
              <w:rPr>
                <w:rFonts w:ascii="Arial" w:eastAsia="Arial" w:hAnsi="Arial" w:cs="Arial"/>
                <w:color w:val="1F1F1F"/>
              </w:rPr>
              <w:t xml:space="preserve">SO/IEC 17021-1 (certification of management systems) </w:t>
            </w:r>
          </w:p>
          <w:p w14:paraId="600B0AAD" w14:textId="1836D84E" w:rsidR="00405700" w:rsidRPr="002C1DCC" w:rsidRDefault="00A04495" w:rsidP="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Check11"/>
                  <w:enabled/>
                  <w:calcOnExit w:val="0"/>
                  <w:checkBox>
                    <w:sizeAuto/>
                    <w:default w:val="0"/>
                  </w:checkBox>
                </w:ffData>
              </w:fldChar>
            </w:r>
            <w:bookmarkStart w:id="36" w:name="Check11"/>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36"/>
            <w:r w:rsidR="00F379DA">
              <w:rPr>
                <w:rFonts w:ascii="Arial" w:eastAsia="Arial" w:hAnsi="Arial" w:cs="Arial"/>
                <w:color w:val="1F1F1F"/>
              </w:rPr>
              <w:t xml:space="preserve"> </w:t>
            </w:r>
            <w:r w:rsidR="00000000" w:rsidRPr="002C1DCC">
              <w:rPr>
                <w:rFonts w:ascii="Arial" w:eastAsia="Arial" w:hAnsi="Arial" w:cs="Arial"/>
                <w:color w:val="1F1F1F"/>
              </w:rPr>
              <w:t xml:space="preserve">ISO/IEC 17024 (certification of persons </w:t>
            </w:r>
          </w:p>
          <w:p w14:paraId="22A57115" w14:textId="306A48BE" w:rsidR="00405700" w:rsidRPr="002C1DCC" w:rsidRDefault="00A04495" w:rsidP="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Check12"/>
                  <w:enabled/>
                  <w:calcOnExit w:val="0"/>
                  <w:checkBox>
                    <w:sizeAuto/>
                    <w:default w:val="0"/>
                  </w:checkBox>
                </w:ffData>
              </w:fldChar>
            </w:r>
            <w:bookmarkStart w:id="37" w:name="Check12"/>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37"/>
            <w:r w:rsidR="00F379DA">
              <w:rPr>
                <w:rFonts w:ascii="Arial" w:eastAsia="Arial" w:hAnsi="Arial" w:cs="Arial"/>
                <w:color w:val="1F1F1F"/>
              </w:rPr>
              <w:t xml:space="preserve"> </w:t>
            </w:r>
            <w:r w:rsidR="00000000" w:rsidRPr="002C1DCC">
              <w:rPr>
                <w:rFonts w:ascii="Arial" w:eastAsia="Arial" w:hAnsi="Arial" w:cs="Arial"/>
                <w:color w:val="1F1F1F"/>
              </w:rPr>
              <w:t xml:space="preserve">ISO/IEC 17029 (validation and verification) </w:t>
            </w:r>
          </w:p>
          <w:p w14:paraId="3FEFEB20" w14:textId="12828F4E" w:rsidR="00405700" w:rsidRPr="002C1DCC" w:rsidRDefault="00F379DA" w:rsidP="00A04495">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Check13"/>
                  <w:enabled/>
                  <w:calcOnExit w:val="0"/>
                  <w:checkBox>
                    <w:sizeAuto/>
                    <w:default w:val="0"/>
                  </w:checkBox>
                </w:ffData>
              </w:fldChar>
            </w:r>
            <w:bookmarkStart w:id="38" w:name="Check13"/>
            <w:r>
              <w:rPr>
                <w:rFonts w:ascii="Arial" w:eastAsia="Arial" w:hAnsi="Arial" w:cs="Arial"/>
                <w:color w:val="1F1F1F"/>
              </w:rPr>
              <w:instrText xml:space="preserve"> FORMCHECKBOX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color w:val="1F1F1F"/>
              </w:rPr>
              <w:fldChar w:fldCharType="end"/>
            </w:r>
            <w:bookmarkEnd w:id="38"/>
            <w:r>
              <w:rPr>
                <w:rFonts w:ascii="Arial" w:eastAsia="Arial" w:hAnsi="Arial" w:cs="Arial"/>
                <w:color w:val="1F1F1F"/>
              </w:rPr>
              <w:t xml:space="preserve"> </w:t>
            </w:r>
            <w:r w:rsidR="00000000" w:rsidRPr="002C1DCC">
              <w:rPr>
                <w:rFonts w:ascii="Arial" w:eastAsia="Arial" w:hAnsi="Arial" w:cs="Arial"/>
                <w:color w:val="1F1F1F"/>
              </w:rPr>
              <w:t>ISO/IEC 17065 (certification of products, processes or services)</w:t>
            </w:r>
          </w:p>
        </w:tc>
      </w:tr>
      <w:tr w:rsidR="00405700" w:rsidRPr="002C1DCC" w14:paraId="6F8D52BB" w14:textId="77777777" w:rsidTr="00405700">
        <w:trPr>
          <w:trHeight w:val="564"/>
          <w:jc w:val="center"/>
        </w:trPr>
        <w:tc>
          <w:tcPr>
            <w:tcW w:w="870" w:type="dxa"/>
          </w:tcPr>
          <w:p w14:paraId="37A4DDC0"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lastRenderedPageBreak/>
              <w:t>3.2</w:t>
            </w:r>
          </w:p>
        </w:tc>
        <w:tc>
          <w:tcPr>
            <w:tcW w:w="4995" w:type="dxa"/>
          </w:tcPr>
          <w:p w14:paraId="4ADBCFB6"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What is the object of conformity assessment? Please state as specifically as possible and submit a copy of the attestation (e.g. certificate) containing the specific attestation. (Objects of conformity assessment may be products, services, materials, installations, processes, systems, persons or bodies.)</w:t>
            </w:r>
          </w:p>
        </w:tc>
        <w:tc>
          <w:tcPr>
            <w:tcW w:w="4620" w:type="dxa"/>
          </w:tcPr>
          <w:p w14:paraId="6DBC6576" w14:textId="061611B3"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5"/>
                  <w:enabled/>
                  <w:calcOnExit w:val="0"/>
                  <w:textInput/>
                </w:ffData>
              </w:fldChar>
            </w:r>
            <w:bookmarkStart w:id="39" w:name="Text25"/>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39"/>
          </w:p>
        </w:tc>
      </w:tr>
      <w:tr w:rsidR="00405700" w:rsidRPr="002C1DCC" w14:paraId="2563F5CF" w14:textId="77777777" w:rsidTr="00405700">
        <w:trPr>
          <w:trHeight w:val="564"/>
          <w:jc w:val="center"/>
        </w:trPr>
        <w:tc>
          <w:tcPr>
            <w:tcW w:w="870" w:type="dxa"/>
          </w:tcPr>
          <w:p w14:paraId="1BABBB4F"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3.3</w:t>
            </w:r>
          </w:p>
        </w:tc>
        <w:tc>
          <w:tcPr>
            <w:tcW w:w="4995" w:type="dxa"/>
          </w:tcPr>
          <w:p w14:paraId="263D846B"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How is the statement of conformity specified? (which appears on the conformity assessment documents)</w:t>
            </w:r>
          </w:p>
        </w:tc>
        <w:tc>
          <w:tcPr>
            <w:tcW w:w="4620" w:type="dxa"/>
          </w:tcPr>
          <w:p w14:paraId="210DB19F" w14:textId="72EA08F5"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6"/>
                  <w:enabled/>
                  <w:calcOnExit w:val="0"/>
                  <w:textInput/>
                </w:ffData>
              </w:fldChar>
            </w:r>
            <w:bookmarkStart w:id="40" w:name="Text26"/>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0"/>
          </w:p>
        </w:tc>
      </w:tr>
      <w:tr w:rsidR="00405700" w:rsidRPr="002C1DCC" w14:paraId="48D204CF" w14:textId="77777777" w:rsidTr="00405700">
        <w:trPr>
          <w:trHeight w:val="564"/>
          <w:jc w:val="center"/>
        </w:trPr>
        <w:tc>
          <w:tcPr>
            <w:tcW w:w="870" w:type="dxa"/>
          </w:tcPr>
          <w:p w14:paraId="06D9BFE6"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3.4</w:t>
            </w:r>
          </w:p>
        </w:tc>
        <w:tc>
          <w:tcPr>
            <w:tcW w:w="4995" w:type="dxa"/>
          </w:tcPr>
          <w:p w14:paraId="6AA388C8"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Are marks/claims or other statements of conformity foreseen to be used?</w:t>
            </w:r>
          </w:p>
        </w:tc>
        <w:tc>
          <w:tcPr>
            <w:tcW w:w="4620" w:type="dxa"/>
          </w:tcPr>
          <w:p w14:paraId="1EC363A2" w14:textId="26A0718D"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7"/>
                  <w:enabled/>
                  <w:calcOnExit w:val="0"/>
                  <w:textInput/>
                </w:ffData>
              </w:fldChar>
            </w:r>
            <w:bookmarkStart w:id="41" w:name="Text27"/>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1"/>
          </w:p>
        </w:tc>
      </w:tr>
      <w:tr w:rsidR="00405700" w:rsidRPr="002C1DCC" w14:paraId="7BADDC36" w14:textId="77777777" w:rsidTr="00405700">
        <w:trPr>
          <w:trHeight w:val="564"/>
          <w:jc w:val="center"/>
        </w:trPr>
        <w:tc>
          <w:tcPr>
            <w:tcW w:w="870" w:type="dxa"/>
          </w:tcPr>
          <w:p w14:paraId="3C0F5390"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3.4a</w:t>
            </w:r>
          </w:p>
        </w:tc>
        <w:tc>
          <w:tcPr>
            <w:tcW w:w="4995" w:type="dxa"/>
          </w:tcPr>
          <w:p w14:paraId="33059767"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If yes, please specify the defined form of enforceable agreement to control such use (including rules on communication and actions in case of suspension, etc.)</w:t>
            </w:r>
          </w:p>
        </w:tc>
        <w:tc>
          <w:tcPr>
            <w:tcW w:w="4620" w:type="dxa"/>
          </w:tcPr>
          <w:p w14:paraId="788E06F5" w14:textId="4B2745C3"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8"/>
                  <w:enabled/>
                  <w:calcOnExit w:val="0"/>
                  <w:textInput/>
                </w:ffData>
              </w:fldChar>
            </w:r>
            <w:bookmarkStart w:id="42" w:name="Text28"/>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2"/>
          </w:p>
        </w:tc>
      </w:tr>
      <w:tr w:rsidR="00405700" w:rsidRPr="002C1DCC" w14:paraId="1FD287C9" w14:textId="77777777" w:rsidTr="00405700">
        <w:trPr>
          <w:trHeight w:val="564"/>
          <w:jc w:val="center"/>
        </w:trPr>
        <w:tc>
          <w:tcPr>
            <w:tcW w:w="870" w:type="dxa"/>
          </w:tcPr>
          <w:p w14:paraId="57E60385"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3.5</w:t>
            </w:r>
          </w:p>
        </w:tc>
        <w:tc>
          <w:tcPr>
            <w:tcW w:w="4995" w:type="dxa"/>
          </w:tcPr>
          <w:p w14:paraId="2E21E18E"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What are the specific requirements relating to the characteristics of the object of conformity assessment? Please identify the scheme documents where these are stated. Notes: Requirements shall be written in a clear, direct and precise manner and they shall result in accurate and uniform interpretation, so that parties making use of the normative document are able to derive from the contents of the normative document a common understanding of its meaning and intent. Requirements shall be written in terms of results or outcomes, together with limiting values and tolerances, where pertinent. Requirements shall be stated unambiguously using wording that is objective, valid and specific. (If the requirements documentation is not developed by an international or national standards body, please include a copy of the documentation with this application)</w:t>
            </w:r>
          </w:p>
        </w:tc>
        <w:tc>
          <w:tcPr>
            <w:tcW w:w="4620" w:type="dxa"/>
          </w:tcPr>
          <w:p w14:paraId="64D6CF10" w14:textId="7514C9AB"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29"/>
                  <w:enabled/>
                  <w:calcOnExit w:val="0"/>
                  <w:textInput/>
                </w:ffData>
              </w:fldChar>
            </w:r>
            <w:bookmarkStart w:id="43" w:name="Text29"/>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3"/>
          </w:p>
        </w:tc>
      </w:tr>
      <w:tr w:rsidR="00405700" w:rsidRPr="002C1DCC" w14:paraId="64D25818" w14:textId="77777777" w:rsidTr="00405700">
        <w:trPr>
          <w:trHeight w:val="564"/>
          <w:jc w:val="center"/>
        </w:trPr>
        <w:tc>
          <w:tcPr>
            <w:tcW w:w="870" w:type="dxa"/>
          </w:tcPr>
          <w:p w14:paraId="6AAFDDDE"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3.6</w:t>
            </w:r>
          </w:p>
        </w:tc>
        <w:tc>
          <w:tcPr>
            <w:tcW w:w="4995" w:type="dxa"/>
          </w:tcPr>
          <w:p w14:paraId="77DF8229"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Are all measurement values expressed in SI units? (</w:t>
            </w:r>
            <w:proofErr w:type="spellStart"/>
            <w:r w:rsidRPr="002C1DCC">
              <w:rPr>
                <w:rFonts w:ascii="Arial" w:eastAsia="Arial" w:hAnsi="Arial" w:cs="Arial"/>
                <w:color w:val="1F1F1F"/>
              </w:rPr>
              <w:t>i.e</w:t>
            </w:r>
            <w:proofErr w:type="spellEnd"/>
            <w:r w:rsidRPr="002C1DCC">
              <w:rPr>
                <w:rFonts w:ascii="Arial" w:eastAsia="Arial" w:hAnsi="Arial" w:cs="Arial"/>
                <w:color w:val="1F1F1F"/>
              </w:rPr>
              <w:t xml:space="preserve"> International System of Units)</w:t>
            </w:r>
          </w:p>
        </w:tc>
        <w:tc>
          <w:tcPr>
            <w:tcW w:w="4620" w:type="dxa"/>
          </w:tcPr>
          <w:p w14:paraId="54914A0B" w14:textId="7DF6B7F2"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30"/>
                  <w:enabled/>
                  <w:calcOnExit w:val="0"/>
                  <w:textInput/>
                </w:ffData>
              </w:fldChar>
            </w:r>
            <w:bookmarkStart w:id="44" w:name="Text30"/>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4"/>
          </w:p>
        </w:tc>
      </w:tr>
      <w:tr w:rsidR="00405700" w:rsidRPr="002C1DCC" w14:paraId="6D88CA62" w14:textId="77777777" w:rsidTr="00405700">
        <w:trPr>
          <w:trHeight w:val="564"/>
          <w:jc w:val="center"/>
        </w:trPr>
        <w:tc>
          <w:tcPr>
            <w:tcW w:w="870" w:type="dxa"/>
          </w:tcPr>
          <w:p w14:paraId="748A7139"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3.7</w:t>
            </w:r>
          </w:p>
        </w:tc>
        <w:tc>
          <w:tcPr>
            <w:tcW w:w="4995" w:type="dxa"/>
          </w:tcPr>
          <w:p w14:paraId="7E26961C"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 xml:space="preserve">Does the CAS include legal requirements? (legal requirements need to be formulated in such a way </w:t>
            </w:r>
            <w:r w:rsidRPr="002C1DCC">
              <w:rPr>
                <w:rFonts w:ascii="Arial" w:eastAsia="Arial" w:hAnsi="Arial" w:cs="Arial"/>
                <w:color w:val="1F1F1F"/>
              </w:rPr>
              <w:lastRenderedPageBreak/>
              <w:t>that compliance is a condition for the outcome of conformity assessment)</w:t>
            </w:r>
          </w:p>
        </w:tc>
        <w:tc>
          <w:tcPr>
            <w:tcW w:w="4620" w:type="dxa"/>
          </w:tcPr>
          <w:p w14:paraId="29599A7F" w14:textId="16CE21FA"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lastRenderedPageBreak/>
              <w:fldChar w:fldCharType="begin">
                <w:ffData>
                  <w:name w:val="Text31"/>
                  <w:enabled/>
                  <w:calcOnExit w:val="0"/>
                  <w:textInput/>
                </w:ffData>
              </w:fldChar>
            </w:r>
            <w:bookmarkStart w:id="45" w:name="Text31"/>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5"/>
          </w:p>
        </w:tc>
      </w:tr>
      <w:tr w:rsidR="00F379DA" w:rsidRPr="002C1DCC" w14:paraId="36274492" w14:textId="77777777" w:rsidTr="007C4871">
        <w:trPr>
          <w:trHeight w:val="564"/>
          <w:jc w:val="center"/>
        </w:trPr>
        <w:tc>
          <w:tcPr>
            <w:tcW w:w="870" w:type="dxa"/>
          </w:tcPr>
          <w:p w14:paraId="33C9000C" w14:textId="77777777" w:rsidR="00F379DA" w:rsidRPr="002C1DCC" w:rsidRDefault="00F379DA">
            <w:pPr>
              <w:spacing w:after="0" w:line="276" w:lineRule="auto"/>
              <w:jc w:val="both"/>
              <w:rPr>
                <w:rFonts w:ascii="Arial" w:eastAsia="Arial" w:hAnsi="Arial" w:cs="Arial"/>
                <w:color w:val="1F1F1F"/>
              </w:rPr>
            </w:pPr>
            <w:r w:rsidRPr="002C1DCC">
              <w:rPr>
                <w:rFonts w:ascii="Arial" w:eastAsia="Arial" w:hAnsi="Arial" w:cs="Arial"/>
                <w:color w:val="1F1F1F"/>
              </w:rPr>
              <w:t>3.8</w:t>
            </w:r>
          </w:p>
        </w:tc>
        <w:tc>
          <w:tcPr>
            <w:tcW w:w="9615" w:type="dxa"/>
            <w:gridSpan w:val="2"/>
          </w:tcPr>
          <w:p w14:paraId="285A9588" w14:textId="49D0F56F" w:rsidR="00F379DA" w:rsidRPr="002C1DCC" w:rsidRDefault="00F379DA">
            <w:pPr>
              <w:spacing w:after="0" w:line="276" w:lineRule="auto"/>
              <w:jc w:val="both"/>
              <w:rPr>
                <w:rFonts w:ascii="Arial" w:eastAsia="Arial" w:hAnsi="Arial" w:cs="Arial"/>
                <w:color w:val="1F1F1F"/>
              </w:rPr>
            </w:pPr>
            <w:r w:rsidRPr="002C1DCC">
              <w:rPr>
                <w:rFonts w:ascii="Arial" w:eastAsia="Arial" w:hAnsi="Arial" w:cs="Arial"/>
                <w:color w:val="1F1F1F"/>
              </w:rPr>
              <w:t>Does the scheme cover the following typical elements (i.e. functional approach) of a conformity assessment scheme?</w:t>
            </w:r>
          </w:p>
        </w:tc>
      </w:tr>
      <w:tr w:rsidR="00405700" w:rsidRPr="002C1DCC" w14:paraId="0D6A1E88" w14:textId="77777777" w:rsidTr="00405700">
        <w:trPr>
          <w:trHeight w:val="564"/>
          <w:jc w:val="center"/>
        </w:trPr>
        <w:tc>
          <w:tcPr>
            <w:tcW w:w="870" w:type="dxa"/>
          </w:tcPr>
          <w:p w14:paraId="1B7E576E" w14:textId="77777777" w:rsidR="00405700" w:rsidRPr="002C1DCC" w:rsidRDefault="00405700">
            <w:pPr>
              <w:spacing w:after="0" w:line="276" w:lineRule="auto"/>
              <w:jc w:val="both"/>
              <w:rPr>
                <w:rFonts w:ascii="Arial" w:eastAsia="Arial" w:hAnsi="Arial" w:cs="Arial"/>
                <w:color w:val="1F1F1F"/>
              </w:rPr>
            </w:pPr>
          </w:p>
        </w:tc>
        <w:tc>
          <w:tcPr>
            <w:tcW w:w="4995" w:type="dxa"/>
          </w:tcPr>
          <w:p w14:paraId="58ECC7E3"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Selection of the object(s) of conformity assessment, including selecting specified requirements to be assessed and planning information collection and sampling activities:</w:t>
            </w:r>
          </w:p>
        </w:tc>
        <w:tc>
          <w:tcPr>
            <w:tcW w:w="4620" w:type="dxa"/>
          </w:tcPr>
          <w:p w14:paraId="0EBD40C2" w14:textId="38250766"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32"/>
                  <w:enabled/>
                  <w:calcOnExit w:val="0"/>
                  <w:textInput/>
                </w:ffData>
              </w:fldChar>
            </w:r>
            <w:bookmarkStart w:id="46" w:name="Text32"/>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6"/>
          </w:p>
        </w:tc>
      </w:tr>
      <w:tr w:rsidR="00405700" w:rsidRPr="002C1DCC" w14:paraId="52DC47EE" w14:textId="77777777" w:rsidTr="00405700">
        <w:trPr>
          <w:trHeight w:val="564"/>
          <w:jc w:val="center"/>
        </w:trPr>
        <w:tc>
          <w:tcPr>
            <w:tcW w:w="870" w:type="dxa"/>
          </w:tcPr>
          <w:p w14:paraId="3B2208E5" w14:textId="77777777" w:rsidR="00405700" w:rsidRPr="002C1DCC" w:rsidRDefault="00405700">
            <w:pPr>
              <w:spacing w:after="0" w:line="276" w:lineRule="auto"/>
              <w:jc w:val="both"/>
              <w:rPr>
                <w:rFonts w:ascii="Arial" w:eastAsia="Arial" w:hAnsi="Arial" w:cs="Arial"/>
                <w:color w:val="1F1F1F"/>
              </w:rPr>
            </w:pPr>
          </w:p>
        </w:tc>
        <w:tc>
          <w:tcPr>
            <w:tcW w:w="4995" w:type="dxa"/>
          </w:tcPr>
          <w:p w14:paraId="23BC0997"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Determination, including the use of one or more determination methods (e.g. test, audit and/or examination) to develop complete information regarding fulfilment of the specified requirements by the object of conformity assessment or its sample:</w:t>
            </w:r>
          </w:p>
        </w:tc>
        <w:tc>
          <w:tcPr>
            <w:tcW w:w="4620" w:type="dxa"/>
          </w:tcPr>
          <w:p w14:paraId="7FC8BBDF" w14:textId="5AC1CF0C"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33"/>
                  <w:enabled/>
                  <w:calcOnExit w:val="0"/>
                  <w:textInput/>
                </w:ffData>
              </w:fldChar>
            </w:r>
            <w:bookmarkStart w:id="47" w:name="Text33"/>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7"/>
          </w:p>
        </w:tc>
      </w:tr>
      <w:tr w:rsidR="00405700" w:rsidRPr="002C1DCC" w14:paraId="2AE520C5" w14:textId="77777777" w:rsidTr="00405700">
        <w:trPr>
          <w:trHeight w:val="564"/>
          <w:jc w:val="center"/>
        </w:trPr>
        <w:tc>
          <w:tcPr>
            <w:tcW w:w="870" w:type="dxa"/>
          </w:tcPr>
          <w:p w14:paraId="67C06148" w14:textId="77777777" w:rsidR="00405700" w:rsidRPr="002C1DCC" w:rsidRDefault="00405700">
            <w:pPr>
              <w:spacing w:after="0" w:line="276" w:lineRule="auto"/>
              <w:jc w:val="both"/>
              <w:rPr>
                <w:rFonts w:ascii="Arial" w:eastAsia="Arial" w:hAnsi="Arial" w:cs="Arial"/>
                <w:color w:val="1F1F1F"/>
              </w:rPr>
            </w:pPr>
          </w:p>
        </w:tc>
        <w:tc>
          <w:tcPr>
            <w:tcW w:w="4995" w:type="dxa"/>
          </w:tcPr>
          <w:p w14:paraId="5A60EF9B"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Review and attestation, including the review of evidence from the determination stage, and a subsequent attestation that the object of conformity assessment has been reliably demonstrated to fulfil the specified requirements, and any subsequent marking or licensing and their related controls, where applicable:</w:t>
            </w:r>
          </w:p>
        </w:tc>
        <w:tc>
          <w:tcPr>
            <w:tcW w:w="4620" w:type="dxa"/>
          </w:tcPr>
          <w:p w14:paraId="53D4EF17" w14:textId="145904F3"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34"/>
                  <w:enabled/>
                  <w:calcOnExit w:val="0"/>
                  <w:textInput/>
                </w:ffData>
              </w:fldChar>
            </w:r>
            <w:bookmarkStart w:id="48" w:name="Text34"/>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8"/>
          </w:p>
        </w:tc>
      </w:tr>
      <w:tr w:rsidR="00405700" w:rsidRPr="002C1DCC" w14:paraId="0F618F58" w14:textId="77777777" w:rsidTr="00405700">
        <w:trPr>
          <w:trHeight w:val="564"/>
          <w:jc w:val="center"/>
        </w:trPr>
        <w:tc>
          <w:tcPr>
            <w:tcW w:w="870" w:type="dxa"/>
          </w:tcPr>
          <w:p w14:paraId="3326F01F" w14:textId="77777777" w:rsidR="00405700" w:rsidRPr="002C1DCC" w:rsidRDefault="00405700">
            <w:pPr>
              <w:spacing w:after="0" w:line="276" w:lineRule="auto"/>
              <w:jc w:val="both"/>
              <w:rPr>
                <w:rFonts w:ascii="Arial" w:eastAsia="Arial" w:hAnsi="Arial" w:cs="Arial"/>
                <w:color w:val="1F1F1F"/>
              </w:rPr>
            </w:pPr>
          </w:p>
        </w:tc>
        <w:tc>
          <w:tcPr>
            <w:tcW w:w="4995" w:type="dxa"/>
          </w:tcPr>
          <w:p w14:paraId="77D6A4D5"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Surveillance (where applicable), including the frequency and extent of surveillance activities and reassessments to ensure the object of conformity assessment continues to fulfil the specified requirements:</w:t>
            </w:r>
          </w:p>
        </w:tc>
        <w:tc>
          <w:tcPr>
            <w:tcW w:w="4620" w:type="dxa"/>
          </w:tcPr>
          <w:p w14:paraId="007E7BD7" w14:textId="6AD6D154"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35"/>
                  <w:enabled/>
                  <w:calcOnExit w:val="0"/>
                  <w:textInput/>
                </w:ffData>
              </w:fldChar>
            </w:r>
            <w:bookmarkStart w:id="49" w:name="Text35"/>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49"/>
          </w:p>
        </w:tc>
      </w:tr>
      <w:tr w:rsidR="00405700" w:rsidRPr="002C1DCC" w14:paraId="464FC236" w14:textId="77777777" w:rsidTr="00405700">
        <w:trPr>
          <w:trHeight w:val="564"/>
          <w:jc w:val="center"/>
        </w:trPr>
        <w:tc>
          <w:tcPr>
            <w:tcW w:w="870" w:type="dxa"/>
          </w:tcPr>
          <w:p w14:paraId="2CC4EB34" w14:textId="77777777" w:rsidR="00405700" w:rsidRPr="002C1DCC" w:rsidRDefault="00405700">
            <w:pPr>
              <w:spacing w:after="0" w:line="276" w:lineRule="auto"/>
              <w:jc w:val="both"/>
              <w:rPr>
                <w:rFonts w:ascii="Arial" w:eastAsia="Arial" w:hAnsi="Arial" w:cs="Arial"/>
                <w:color w:val="1F1F1F"/>
              </w:rPr>
            </w:pPr>
          </w:p>
        </w:tc>
        <w:tc>
          <w:tcPr>
            <w:tcW w:w="4995" w:type="dxa"/>
          </w:tcPr>
          <w:p w14:paraId="197FECC4" w14:textId="77777777" w:rsidR="00405700" w:rsidRPr="002C1DCC" w:rsidRDefault="00000000">
            <w:pPr>
              <w:spacing w:after="0" w:line="276" w:lineRule="auto"/>
              <w:jc w:val="both"/>
              <w:rPr>
                <w:rFonts w:ascii="Arial" w:eastAsia="Arial" w:hAnsi="Arial" w:cs="Arial"/>
                <w:color w:val="1F1F1F"/>
              </w:rPr>
            </w:pPr>
            <w:r w:rsidRPr="002C1DCC">
              <w:rPr>
                <w:rFonts w:ascii="Arial" w:eastAsia="Arial" w:hAnsi="Arial" w:cs="Arial"/>
                <w:color w:val="1F1F1F"/>
              </w:rPr>
              <w:t>If the CAS involves sampling, please indicate the applicable requirements and/or procedures for sampling (including multi-site or group sampling, product sampling for evaluation, etc.)</w:t>
            </w:r>
          </w:p>
        </w:tc>
        <w:tc>
          <w:tcPr>
            <w:tcW w:w="4620" w:type="dxa"/>
          </w:tcPr>
          <w:p w14:paraId="5BAAE63E" w14:textId="3BE08D68" w:rsidR="00405700" w:rsidRPr="002C1DCC" w:rsidRDefault="00F379DA">
            <w:pPr>
              <w:spacing w:after="0" w:line="276" w:lineRule="auto"/>
              <w:jc w:val="both"/>
              <w:rPr>
                <w:rFonts w:ascii="Arial" w:eastAsia="Arial" w:hAnsi="Arial" w:cs="Arial"/>
                <w:color w:val="1F1F1F"/>
              </w:rPr>
            </w:pPr>
            <w:r>
              <w:rPr>
                <w:rFonts w:ascii="Arial" w:eastAsia="Arial" w:hAnsi="Arial" w:cs="Arial"/>
                <w:color w:val="1F1F1F"/>
              </w:rPr>
              <w:fldChar w:fldCharType="begin">
                <w:ffData>
                  <w:name w:val="Text36"/>
                  <w:enabled/>
                  <w:calcOnExit w:val="0"/>
                  <w:textInput/>
                </w:ffData>
              </w:fldChar>
            </w:r>
            <w:bookmarkStart w:id="50" w:name="Text36"/>
            <w:r>
              <w:rPr>
                <w:rFonts w:ascii="Arial" w:eastAsia="Arial" w:hAnsi="Arial" w:cs="Arial"/>
                <w:color w:val="1F1F1F"/>
              </w:rPr>
              <w:instrText xml:space="preserve"> FORMTEXT </w:instrText>
            </w:r>
            <w:r>
              <w:rPr>
                <w:rFonts w:ascii="Arial" w:eastAsia="Arial" w:hAnsi="Arial" w:cs="Arial"/>
                <w:color w:val="1F1F1F"/>
              </w:rPr>
            </w:r>
            <w:r>
              <w:rPr>
                <w:rFonts w:ascii="Arial" w:eastAsia="Arial" w:hAnsi="Arial" w:cs="Arial"/>
                <w:color w:val="1F1F1F"/>
              </w:rPr>
              <w:fldChar w:fldCharType="separate"/>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noProof/>
                <w:color w:val="1F1F1F"/>
              </w:rPr>
              <w:t> </w:t>
            </w:r>
            <w:r>
              <w:rPr>
                <w:rFonts w:ascii="Arial" w:eastAsia="Arial" w:hAnsi="Arial" w:cs="Arial"/>
                <w:color w:val="1F1F1F"/>
              </w:rPr>
              <w:fldChar w:fldCharType="end"/>
            </w:r>
            <w:bookmarkEnd w:id="50"/>
          </w:p>
        </w:tc>
      </w:tr>
    </w:tbl>
    <w:p w14:paraId="05D34E24" w14:textId="77777777" w:rsidR="00405700" w:rsidRPr="002C1DCC" w:rsidRDefault="00405700">
      <w:pPr>
        <w:rPr>
          <w:rFonts w:ascii="Arial" w:eastAsia="Arial" w:hAnsi="Arial" w:cs="Arial"/>
        </w:rPr>
      </w:pPr>
    </w:p>
    <w:sectPr w:rsidR="00405700" w:rsidRPr="002C1DCC">
      <w:headerReference w:type="default" r:id="rId9"/>
      <w:footerReference w:type="default" r:id="rId10"/>
      <w:pgSz w:w="11906" w:h="16838"/>
      <w:pgMar w:top="1417" w:right="1417" w:bottom="1134" w:left="1417" w:header="45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00862" w14:textId="77777777" w:rsidR="001C1EC3" w:rsidRDefault="001C1EC3">
      <w:pPr>
        <w:spacing w:after="0" w:line="240" w:lineRule="auto"/>
      </w:pPr>
      <w:r>
        <w:separator/>
      </w:r>
    </w:p>
  </w:endnote>
  <w:endnote w:type="continuationSeparator" w:id="0">
    <w:p w14:paraId="0F0D45CC" w14:textId="77777777" w:rsidR="001C1EC3" w:rsidRDefault="001C1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422B8C-495C-1842-8059-FFE1120117B2}"/>
    <w:embedBold r:id="rId2" w:fontKey="{C9BC23D7-21C7-F94A-92E6-DA252A07342F}"/>
    <w:embedItalic r:id="rId3" w:fontKey="{63DD6EFE-3436-D14D-B609-EAD48FC30A66}"/>
  </w:font>
  <w:font w:name="Aptos">
    <w:panose1 w:val="020B0004020202020204"/>
    <w:charset w:val="00"/>
    <w:family w:val="swiss"/>
    <w:pitch w:val="variable"/>
    <w:sig w:usb0="20000287" w:usb1="00000003" w:usb2="00000000" w:usb3="00000000" w:csb0="0000019F" w:csb1="00000000"/>
    <w:embedRegular r:id="rId4" w:fontKey="{DBC89ACF-7F67-124F-B185-5AF894EB6154}"/>
    <w:embedBold r:id="rId5" w:fontKey="{62938A78-D6A9-4646-B7F8-050F68C16E4E}"/>
    <w:embedItalic r:id="rId6" w:fontKey="{60A79325-7BDA-EE45-BAD7-2A982EF5A5E0}"/>
  </w:font>
  <w:font w:name="Aptos Display">
    <w:panose1 w:val="020B0004020202020204"/>
    <w:charset w:val="00"/>
    <w:family w:val="swiss"/>
    <w:pitch w:val="variable"/>
    <w:sig w:usb0="20000287" w:usb1="00000003" w:usb2="00000000" w:usb3="00000000" w:csb0="0000019F" w:csb1="00000000"/>
    <w:embedRegular r:id="rId7" w:fontKey="{9187672F-786A-C84F-A0A5-F80C4111DFDD}"/>
  </w:font>
  <w:font w:name="Arial">
    <w:panose1 w:val="020B0604020202020204"/>
    <w:charset w:val="00"/>
    <w:family w:val="swiss"/>
    <w:pitch w:val="variable"/>
    <w:sig w:usb0="E0002AFF" w:usb1="C0007843" w:usb2="00000009" w:usb3="00000000" w:csb0="000001FF" w:csb1="00000000"/>
    <w:embedRegular r:id="rId8" w:fontKey="{A78AF43E-D8B3-3D4B-8FF0-8C95819759BA}"/>
    <w:embedBold r:id="rId9" w:fontKey="{88A22D03-57F7-7C47-92B4-3B1B60460E0F}"/>
  </w:font>
  <w:font w:name="Inter Medium">
    <w:charset w:val="00"/>
    <w:family w:val="auto"/>
    <w:pitch w:val="default"/>
    <w:embedRegular r:id="rId10" w:fontKey="{D0DECA8D-D614-6642-BFAC-C4B00EACE2CD}"/>
  </w:font>
  <w:font w:name="Calibri">
    <w:panose1 w:val="020F0502020204030204"/>
    <w:charset w:val="00"/>
    <w:family w:val="swiss"/>
    <w:pitch w:val="variable"/>
    <w:sig w:usb0="E0002AFF" w:usb1="C000247B" w:usb2="00000009" w:usb3="00000000" w:csb0="000001FF" w:csb1="00000000"/>
    <w:embedRegular r:id="rId11" w:fontKey="{549881B5-3B54-FC4D-B2E3-1B80DC849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7606" w14:textId="77777777" w:rsidR="00405700" w:rsidRDefault="00405700">
    <w:pPr>
      <w:widowControl w:val="0"/>
      <w:spacing w:after="0" w:line="276" w:lineRule="auto"/>
      <w:rPr>
        <w:rFonts w:ascii="Calibri" w:eastAsia="Calibri" w:hAnsi="Calibri" w:cs="Calibri"/>
        <w:sz w:val="6"/>
        <w:szCs w:val="6"/>
      </w:rPr>
    </w:pPr>
  </w:p>
  <w:tbl>
    <w:tblPr>
      <w:tblStyle w:val="a8"/>
      <w:tblW w:w="9765" w:type="dxa"/>
      <w:jc w:val="center"/>
      <w:tblBorders>
        <w:top w:val="single" w:sz="4" w:space="0" w:color="FF0000"/>
        <w:left w:val="single" w:sz="4" w:space="0" w:color="000000"/>
        <w:bottom w:val="single" w:sz="4" w:space="0" w:color="FF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0"/>
      <w:gridCol w:w="1305"/>
    </w:tblGrid>
    <w:sdt>
      <w:sdtPr>
        <w:tag w:val="goog_rdk_0"/>
        <w:id w:val="-1733992014"/>
        <w:lock w:val="contentLocked"/>
      </w:sdtPr>
      <w:sdtContent>
        <w:tr w:rsidR="00405700" w14:paraId="16CD3517" w14:textId="77777777">
          <w:trPr>
            <w:trHeight w:val="408"/>
            <w:jc w:val="center"/>
          </w:trPr>
          <w:tc>
            <w:tcPr>
              <w:tcW w:w="8460" w:type="dxa"/>
              <w:tcBorders>
                <w:top w:val="single" w:sz="4" w:space="0" w:color="FFFFFF"/>
                <w:left w:val="single" w:sz="4" w:space="0" w:color="FFFFFF"/>
                <w:bottom w:val="single" w:sz="4" w:space="0" w:color="FFFFFF"/>
                <w:right w:val="single" w:sz="4" w:space="0" w:color="FFFFFF"/>
              </w:tcBorders>
              <w:tcMar>
                <w:top w:w="0" w:type="dxa"/>
                <w:left w:w="115" w:type="dxa"/>
                <w:bottom w:w="0" w:type="dxa"/>
                <w:right w:w="115" w:type="dxa"/>
              </w:tcMar>
              <w:vAlign w:val="center"/>
            </w:tcPr>
            <w:p w14:paraId="5F3E8E0F" w14:textId="77777777" w:rsidR="00405700" w:rsidRDefault="00000000">
              <w:pPr>
                <w:spacing w:after="0" w:line="240" w:lineRule="auto"/>
                <w:rPr>
                  <w:rFonts w:ascii="Arial" w:eastAsia="Arial" w:hAnsi="Arial" w:cs="Arial"/>
                  <w:color w:val="FF0000"/>
                  <w:sz w:val="14"/>
                  <w:szCs w:val="14"/>
                </w:rPr>
              </w:pPr>
              <w:r>
                <w:rPr>
                  <w:rFonts w:ascii="Arial" w:eastAsia="Arial" w:hAnsi="Arial" w:cs="Arial"/>
                  <w:b/>
                  <w:color w:val="FF0000"/>
                  <w:sz w:val="14"/>
                  <w:szCs w:val="14"/>
                </w:rPr>
                <w:t>The online version of this document is the latest version. All printed material is uncontrolled.  It is the reader’s responsibility to check that printed copies are the current version.</w:t>
              </w:r>
            </w:p>
          </w:tc>
          <w:tc>
            <w:tcPr>
              <w:tcW w:w="1305" w:type="dxa"/>
              <w:tcBorders>
                <w:top w:val="single" w:sz="4" w:space="0" w:color="FFFFFF"/>
                <w:left w:val="single" w:sz="4" w:space="0" w:color="FFFFFF"/>
                <w:bottom w:val="single" w:sz="4" w:space="0" w:color="FFFFFF"/>
                <w:right w:val="single" w:sz="4" w:space="0" w:color="FFFFFF"/>
              </w:tcBorders>
              <w:tcMar>
                <w:top w:w="0" w:type="dxa"/>
                <w:left w:w="115" w:type="dxa"/>
                <w:bottom w:w="0" w:type="dxa"/>
                <w:right w:w="115" w:type="dxa"/>
              </w:tcMar>
              <w:vAlign w:val="center"/>
            </w:tcPr>
            <w:p w14:paraId="7DDCB308" w14:textId="77777777" w:rsidR="00405700" w:rsidRDefault="00000000">
              <w:pPr>
                <w:spacing w:after="0" w:line="240" w:lineRule="auto"/>
                <w:jc w:val="right"/>
                <w:rPr>
                  <w:rFonts w:ascii="Arial" w:eastAsia="Arial" w:hAnsi="Arial" w:cs="Arial"/>
                  <w:color w:val="FF0000"/>
                  <w:sz w:val="14"/>
                  <w:szCs w:val="14"/>
                </w:rPr>
              </w:pPr>
              <w:r>
                <w:rPr>
                  <w:rFonts w:ascii="Arial" w:eastAsia="Arial" w:hAnsi="Arial" w:cs="Arial"/>
                  <w:color w:val="FF0000"/>
                  <w:sz w:val="14"/>
                  <w:szCs w:val="14"/>
                </w:rPr>
                <w:t xml:space="preserve">Page </w:t>
              </w:r>
              <w:r>
                <w:rPr>
                  <w:rFonts w:ascii="Arial" w:eastAsia="Arial" w:hAnsi="Arial" w:cs="Arial"/>
                  <w:color w:val="FF0000"/>
                  <w:sz w:val="14"/>
                  <w:szCs w:val="14"/>
                </w:rPr>
                <w:fldChar w:fldCharType="begin"/>
              </w:r>
              <w:r>
                <w:rPr>
                  <w:rFonts w:ascii="Arial" w:eastAsia="Arial" w:hAnsi="Arial" w:cs="Arial"/>
                  <w:color w:val="FF0000"/>
                  <w:sz w:val="14"/>
                  <w:szCs w:val="14"/>
                </w:rPr>
                <w:instrText>PAGE</w:instrText>
              </w:r>
              <w:r>
                <w:rPr>
                  <w:rFonts w:ascii="Arial" w:eastAsia="Arial" w:hAnsi="Arial" w:cs="Arial"/>
                  <w:color w:val="FF0000"/>
                  <w:sz w:val="14"/>
                  <w:szCs w:val="14"/>
                </w:rPr>
                <w:fldChar w:fldCharType="separate"/>
              </w:r>
              <w:r w:rsidR="00CE70B0">
                <w:rPr>
                  <w:rFonts w:ascii="Arial" w:eastAsia="Arial" w:hAnsi="Arial" w:cs="Arial"/>
                  <w:noProof/>
                  <w:color w:val="FF0000"/>
                  <w:sz w:val="14"/>
                  <w:szCs w:val="14"/>
                </w:rPr>
                <w:t>1</w:t>
              </w:r>
              <w:r>
                <w:rPr>
                  <w:rFonts w:ascii="Arial" w:eastAsia="Arial" w:hAnsi="Arial" w:cs="Arial"/>
                  <w:color w:val="FF0000"/>
                  <w:sz w:val="14"/>
                  <w:szCs w:val="14"/>
                </w:rPr>
                <w:fldChar w:fldCharType="end"/>
              </w:r>
              <w:r>
                <w:rPr>
                  <w:rFonts w:ascii="Arial" w:eastAsia="Arial" w:hAnsi="Arial" w:cs="Arial"/>
                  <w:color w:val="FF0000"/>
                  <w:sz w:val="14"/>
                  <w:szCs w:val="14"/>
                </w:rPr>
                <w:t xml:space="preserve"> of </w:t>
              </w:r>
              <w:r>
                <w:rPr>
                  <w:rFonts w:ascii="Arial" w:eastAsia="Arial" w:hAnsi="Arial" w:cs="Arial"/>
                  <w:color w:val="FF0000"/>
                  <w:sz w:val="14"/>
                  <w:szCs w:val="14"/>
                </w:rPr>
                <w:fldChar w:fldCharType="begin"/>
              </w:r>
              <w:r>
                <w:rPr>
                  <w:rFonts w:ascii="Arial" w:eastAsia="Arial" w:hAnsi="Arial" w:cs="Arial"/>
                  <w:color w:val="FF0000"/>
                  <w:sz w:val="14"/>
                  <w:szCs w:val="14"/>
                </w:rPr>
                <w:instrText>NUMPAGES</w:instrText>
              </w:r>
              <w:r>
                <w:rPr>
                  <w:rFonts w:ascii="Arial" w:eastAsia="Arial" w:hAnsi="Arial" w:cs="Arial"/>
                  <w:color w:val="FF0000"/>
                  <w:sz w:val="14"/>
                  <w:szCs w:val="14"/>
                </w:rPr>
                <w:fldChar w:fldCharType="separate"/>
              </w:r>
              <w:r w:rsidR="00CE70B0">
                <w:rPr>
                  <w:rFonts w:ascii="Arial" w:eastAsia="Arial" w:hAnsi="Arial" w:cs="Arial"/>
                  <w:noProof/>
                  <w:color w:val="FF0000"/>
                  <w:sz w:val="14"/>
                  <w:szCs w:val="14"/>
                </w:rPr>
                <w:t>2</w:t>
              </w:r>
              <w:r>
                <w:rPr>
                  <w:rFonts w:ascii="Arial" w:eastAsia="Arial" w:hAnsi="Arial" w:cs="Arial"/>
                  <w:color w:val="FF0000"/>
                  <w:sz w:val="14"/>
                  <w:szCs w:val="14"/>
                </w:rPr>
                <w:fldChar w:fldCharType="end"/>
              </w:r>
            </w:p>
          </w:tc>
        </w:tr>
      </w:sdtContent>
    </w:sdt>
  </w:tbl>
  <w:p w14:paraId="597A7E82" w14:textId="77777777" w:rsidR="00405700" w:rsidRDefault="0040570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0B2D7" w14:textId="77777777" w:rsidR="001C1EC3" w:rsidRDefault="001C1EC3">
      <w:pPr>
        <w:spacing w:after="0" w:line="240" w:lineRule="auto"/>
      </w:pPr>
      <w:r>
        <w:separator/>
      </w:r>
    </w:p>
  </w:footnote>
  <w:footnote w:type="continuationSeparator" w:id="0">
    <w:p w14:paraId="0E608F82" w14:textId="77777777" w:rsidR="001C1EC3" w:rsidRDefault="001C1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9D83" w14:textId="77777777" w:rsidR="00405700" w:rsidRDefault="00405700">
    <w:pPr>
      <w:widowControl w:val="0"/>
      <w:spacing w:after="0" w:line="276" w:lineRule="auto"/>
      <w:ind w:left="-720"/>
      <w:rPr>
        <w:rFonts w:ascii="Arial" w:eastAsia="Arial" w:hAnsi="Arial" w:cs="Arial"/>
        <w:sz w:val="2"/>
        <w:szCs w:val="2"/>
      </w:rPr>
    </w:pPr>
  </w:p>
  <w:tbl>
    <w:tblPr>
      <w:tblStyle w:val="a7"/>
      <w:tblpPr w:leftFromText="180" w:rightFromText="180" w:topFromText="180" w:bottomFromText="180" w:vertAnchor="text" w:tblpX="-6"/>
      <w:tblW w:w="9795" w:type="dxa"/>
      <w:tblLayout w:type="fixed"/>
      <w:tblLook w:val="0400" w:firstRow="0" w:lastRow="0" w:firstColumn="0" w:lastColumn="0" w:noHBand="0" w:noVBand="1"/>
    </w:tblPr>
    <w:tblGrid>
      <w:gridCol w:w="4695"/>
      <w:gridCol w:w="5100"/>
    </w:tblGrid>
    <w:tr w:rsidR="00CE70B0" w:rsidRPr="00A3703B" w14:paraId="2CDEA975" w14:textId="77777777" w:rsidTr="00A3703B">
      <w:trPr>
        <w:trHeight w:val="283"/>
      </w:trPr>
      <w:tc>
        <w:tcPr>
          <w:tcW w:w="4695" w:type="dxa"/>
          <w:vMerge w:val="restart"/>
          <w:tcMar>
            <w:top w:w="0" w:type="dxa"/>
            <w:left w:w="115" w:type="dxa"/>
            <w:bottom w:w="0" w:type="dxa"/>
            <w:right w:w="115" w:type="dxa"/>
          </w:tcMar>
        </w:tcPr>
        <w:p w14:paraId="623F8746" w14:textId="77777777" w:rsidR="00CE70B0" w:rsidRDefault="00CE70B0" w:rsidP="00A3703B">
          <w:pPr>
            <w:spacing w:after="0" w:line="240" w:lineRule="auto"/>
            <w:rPr>
              <w:rFonts w:ascii="Times New Roman" w:eastAsia="Times New Roman" w:hAnsi="Times New Roman" w:cs="Times New Roman"/>
              <w:sz w:val="24"/>
              <w:szCs w:val="24"/>
            </w:rPr>
          </w:pPr>
          <w:r>
            <w:rPr>
              <w:rFonts w:ascii="Arial" w:eastAsia="Arial" w:hAnsi="Arial" w:cs="Arial"/>
              <w:sz w:val="24"/>
              <w:szCs w:val="24"/>
            </w:rPr>
            <w:t> </w:t>
          </w:r>
          <w:r>
            <w:rPr>
              <w:noProof/>
            </w:rPr>
            <w:drawing>
              <wp:anchor distT="0" distB="0" distL="0" distR="0" simplePos="0" relativeHeight="251660288" behindDoc="0" locked="0" layoutInCell="1" hidden="0" allowOverlap="1" wp14:anchorId="05A9A5D7" wp14:editId="584BCE32">
                <wp:simplePos x="0" y="0"/>
                <wp:positionH relativeFrom="column">
                  <wp:posOffset>28575</wp:posOffset>
                </wp:positionH>
                <wp:positionV relativeFrom="paragraph">
                  <wp:posOffset>22845</wp:posOffset>
                </wp:positionV>
                <wp:extent cx="2201534" cy="701588"/>
                <wp:effectExtent l="0" t="0" r="0" b="0"/>
                <wp:wrapSquare wrapText="bothSides" distT="0" distB="0" distL="0" distR="0"/>
                <wp:docPr id="315183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01534" cy="701588"/>
                        </a:xfrm>
                        <a:prstGeom prst="rect">
                          <a:avLst/>
                        </a:prstGeom>
                        <a:ln/>
                      </pic:spPr>
                    </pic:pic>
                  </a:graphicData>
                </a:graphic>
              </wp:anchor>
            </w:drawing>
          </w:r>
        </w:p>
        <w:p w14:paraId="3A357CB8" w14:textId="77777777" w:rsidR="00CE70B0" w:rsidRDefault="00CE70B0" w:rsidP="00A3703B">
          <w:pPr>
            <w:spacing w:after="0" w:line="240" w:lineRule="auto"/>
            <w:rPr>
              <w:rFonts w:ascii="Times New Roman" w:eastAsia="Times New Roman" w:hAnsi="Times New Roman" w:cs="Times New Roman"/>
              <w:sz w:val="24"/>
              <w:szCs w:val="24"/>
            </w:rPr>
          </w:pPr>
        </w:p>
      </w:tc>
      <w:tc>
        <w:tcPr>
          <w:tcW w:w="5100" w:type="dxa"/>
          <w:tcMar>
            <w:top w:w="0" w:type="dxa"/>
            <w:left w:w="115" w:type="dxa"/>
            <w:bottom w:w="0" w:type="dxa"/>
            <w:right w:w="115" w:type="dxa"/>
          </w:tcMar>
          <w:vAlign w:val="center"/>
        </w:tcPr>
        <w:p w14:paraId="30FE7516" w14:textId="77777777" w:rsidR="00CE70B0" w:rsidRPr="00A3703B" w:rsidRDefault="00CE70B0" w:rsidP="00A3703B">
          <w:pPr>
            <w:spacing w:after="0" w:line="240" w:lineRule="auto"/>
            <w:ind w:left="-114"/>
            <w:jc w:val="right"/>
            <w:rPr>
              <w:rFonts w:ascii="Times New Roman" w:eastAsia="Times New Roman" w:hAnsi="Times New Roman" w:cs="Times New Roman"/>
              <w:sz w:val="18"/>
              <w:szCs w:val="18"/>
            </w:rPr>
          </w:pPr>
          <w:r w:rsidRPr="00A3703B">
            <w:rPr>
              <w:rFonts w:ascii="Arial" w:eastAsia="Arial" w:hAnsi="Arial" w:cs="Arial"/>
              <w:b/>
              <w:sz w:val="18"/>
              <w:szCs w:val="18"/>
            </w:rPr>
            <w:t xml:space="preserve">Name: </w:t>
          </w:r>
          <w:r w:rsidRPr="00A3703B">
            <w:rPr>
              <w:rFonts w:ascii="Arial" w:eastAsia="Arial" w:hAnsi="Arial" w:cs="Arial"/>
              <w:sz w:val="18"/>
              <w:szCs w:val="18"/>
            </w:rPr>
            <w:t xml:space="preserve">CAS Application Form </w:t>
          </w:r>
        </w:p>
      </w:tc>
    </w:tr>
    <w:tr w:rsidR="00CE70B0" w:rsidRPr="00A3703B" w14:paraId="19DADCDC" w14:textId="77777777" w:rsidTr="00A3703B">
      <w:trPr>
        <w:trHeight w:val="283"/>
      </w:trPr>
      <w:tc>
        <w:tcPr>
          <w:tcW w:w="4695" w:type="dxa"/>
          <w:vMerge/>
          <w:tcMar>
            <w:top w:w="0" w:type="dxa"/>
            <w:left w:w="115" w:type="dxa"/>
            <w:bottom w:w="0" w:type="dxa"/>
            <w:right w:w="115" w:type="dxa"/>
          </w:tcMar>
        </w:tcPr>
        <w:p w14:paraId="7517A685" w14:textId="77777777" w:rsidR="00CE70B0" w:rsidRDefault="00CE70B0" w:rsidP="00A3703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100" w:type="dxa"/>
          <w:tcMar>
            <w:top w:w="0" w:type="dxa"/>
            <w:left w:w="115" w:type="dxa"/>
            <w:bottom w:w="0" w:type="dxa"/>
            <w:right w:w="115" w:type="dxa"/>
          </w:tcMar>
          <w:vAlign w:val="center"/>
        </w:tcPr>
        <w:p w14:paraId="275C454A" w14:textId="77777777" w:rsidR="00CE70B0" w:rsidRPr="00A3703B" w:rsidRDefault="00CE70B0" w:rsidP="00A3703B">
          <w:pPr>
            <w:spacing w:after="0" w:line="240" w:lineRule="auto"/>
            <w:ind w:left="-114"/>
            <w:jc w:val="right"/>
            <w:rPr>
              <w:rFonts w:ascii="Times New Roman" w:eastAsia="Times New Roman" w:hAnsi="Times New Roman" w:cs="Times New Roman"/>
              <w:sz w:val="18"/>
              <w:szCs w:val="18"/>
            </w:rPr>
          </w:pPr>
          <w:r w:rsidRPr="00A3703B">
            <w:rPr>
              <w:rFonts w:ascii="Arial" w:eastAsia="Arial" w:hAnsi="Arial" w:cs="Arial"/>
              <w:b/>
              <w:sz w:val="18"/>
              <w:szCs w:val="18"/>
            </w:rPr>
            <w:t xml:space="preserve">Code: </w:t>
          </w:r>
          <w:r w:rsidRPr="00A3703B">
            <w:rPr>
              <w:rFonts w:ascii="Arial" w:eastAsia="Arial" w:hAnsi="Arial" w:cs="Arial"/>
              <w:sz w:val="18"/>
              <w:szCs w:val="18"/>
            </w:rPr>
            <w:t>ASI NA-TPL-20-157-CAS Application Form-V1.0</w:t>
          </w:r>
        </w:p>
      </w:tc>
    </w:tr>
    <w:tr w:rsidR="00CE70B0" w:rsidRPr="00A3703B" w14:paraId="6C248785" w14:textId="77777777" w:rsidTr="00A3703B">
      <w:trPr>
        <w:trHeight w:val="283"/>
      </w:trPr>
      <w:tc>
        <w:tcPr>
          <w:tcW w:w="4695" w:type="dxa"/>
          <w:vMerge/>
          <w:tcMar>
            <w:top w:w="0" w:type="dxa"/>
            <w:left w:w="115" w:type="dxa"/>
            <w:bottom w:w="0" w:type="dxa"/>
            <w:right w:w="115" w:type="dxa"/>
          </w:tcMar>
        </w:tcPr>
        <w:p w14:paraId="08571C10" w14:textId="77777777" w:rsidR="00CE70B0" w:rsidRDefault="00CE70B0" w:rsidP="00A3703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100" w:type="dxa"/>
          <w:tcMar>
            <w:top w:w="0" w:type="dxa"/>
            <w:left w:w="115" w:type="dxa"/>
            <w:bottom w:w="0" w:type="dxa"/>
            <w:right w:w="115" w:type="dxa"/>
          </w:tcMar>
          <w:vAlign w:val="center"/>
        </w:tcPr>
        <w:p w14:paraId="10DC3D33" w14:textId="77777777" w:rsidR="00CE70B0" w:rsidRPr="00A3703B" w:rsidRDefault="00CE70B0" w:rsidP="00A3703B">
          <w:pPr>
            <w:spacing w:after="0" w:line="240" w:lineRule="auto"/>
            <w:ind w:left="-114"/>
            <w:jc w:val="right"/>
            <w:rPr>
              <w:rFonts w:ascii="Times New Roman" w:eastAsia="Times New Roman" w:hAnsi="Times New Roman" w:cs="Times New Roman"/>
              <w:sz w:val="18"/>
              <w:szCs w:val="18"/>
            </w:rPr>
          </w:pPr>
          <w:r w:rsidRPr="00A3703B">
            <w:rPr>
              <w:rFonts w:ascii="Arial" w:eastAsia="Arial" w:hAnsi="Arial" w:cs="Arial"/>
              <w:b/>
              <w:sz w:val="18"/>
              <w:szCs w:val="18"/>
            </w:rPr>
            <w:t xml:space="preserve">Approved by: </w:t>
          </w:r>
          <w:r w:rsidRPr="00A3703B">
            <w:rPr>
              <w:rFonts w:ascii="Arial" w:eastAsia="Arial" w:hAnsi="Arial" w:cs="Arial"/>
              <w:sz w:val="18"/>
              <w:szCs w:val="18"/>
            </w:rPr>
            <w:t>General Manager</w:t>
          </w:r>
        </w:p>
      </w:tc>
    </w:tr>
    <w:tr w:rsidR="00CE70B0" w:rsidRPr="00A3703B" w14:paraId="7671AA21" w14:textId="77777777" w:rsidTr="00A3703B">
      <w:trPr>
        <w:trHeight w:val="283"/>
      </w:trPr>
      <w:tc>
        <w:tcPr>
          <w:tcW w:w="4695" w:type="dxa"/>
          <w:vMerge/>
          <w:tcMar>
            <w:top w:w="0" w:type="dxa"/>
            <w:left w:w="115" w:type="dxa"/>
            <w:bottom w:w="0" w:type="dxa"/>
            <w:right w:w="115" w:type="dxa"/>
          </w:tcMar>
        </w:tcPr>
        <w:p w14:paraId="506FE9C8" w14:textId="77777777" w:rsidR="00CE70B0" w:rsidRDefault="00CE70B0" w:rsidP="00A3703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100" w:type="dxa"/>
          <w:tcMar>
            <w:top w:w="0" w:type="dxa"/>
            <w:left w:w="115" w:type="dxa"/>
            <w:bottom w:w="0" w:type="dxa"/>
            <w:right w:w="115" w:type="dxa"/>
          </w:tcMar>
          <w:vAlign w:val="center"/>
        </w:tcPr>
        <w:p w14:paraId="70689038" w14:textId="77777777" w:rsidR="00CE70B0" w:rsidRPr="00A3703B" w:rsidRDefault="00CE70B0" w:rsidP="00A3703B">
          <w:pPr>
            <w:spacing w:after="0" w:line="240" w:lineRule="auto"/>
            <w:ind w:left="-114"/>
            <w:jc w:val="right"/>
            <w:rPr>
              <w:rFonts w:ascii="Arial" w:eastAsia="Arial" w:hAnsi="Arial" w:cs="Arial"/>
              <w:sz w:val="18"/>
              <w:szCs w:val="18"/>
            </w:rPr>
          </w:pPr>
          <w:r w:rsidRPr="00A3703B">
            <w:rPr>
              <w:rFonts w:ascii="Arial" w:eastAsia="Arial" w:hAnsi="Arial" w:cs="Arial"/>
              <w:b/>
              <w:sz w:val="18"/>
              <w:szCs w:val="18"/>
            </w:rPr>
            <w:t xml:space="preserve">Date of Approval: </w:t>
          </w:r>
          <w:r w:rsidRPr="00A3703B">
            <w:rPr>
              <w:rFonts w:ascii="Arial" w:eastAsia="Arial" w:hAnsi="Arial" w:cs="Arial"/>
              <w:sz w:val="18"/>
              <w:szCs w:val="18"/>
            </w:rPr>
            <w:t>05 January 2025</w:t>
          </w:r>
        </w:p>
      </w:tc>
    </w:tr>
  </w:tbl>
  <w:p w14:paraId="0198A283" w14:textId="77777777" w:rsidR="00405700" w:rsidRDefault="00405700">
    <w:pPr>
      <w:tabs>
        <w:tab w:val="center" w:pos="4536"/>
        <w:tab w:val="right" w:pos="9072"/>
      </w:tabs>
      <w:spacing w:after="0" w:line="240" w:lineRule="auto"/>
      <w:rPr>
        <w:rFonts w:ascii="Arial" w:eastAsia="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E760B"/>
    <w:multiLevelType w:val="multilevel"/>
    <w:tmpl w:val="B0F41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270BFD"/>
    <w:multiLevelType w:val="multilevel"/>
    <w:tmpl w:val="4AC6D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B45F90"/>
    <w:multiLevelType w:val="multilevel"/>
    <w:tmpl w:val="D632D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8335825">
    <w:abstractNumId w:val="2"/>
  </w:num>
  <w:num w:numId="2" w16cid:durableId="985740332">
    <w:abstractNumId w:val="0"/>
  </w:num>
  <w:num w:numId="3" w16cid:durableId="1354451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00"/>
    <w:rsid w:val="001504B0"/>
    <w:rsid w:val="001C1EC3"/>
    <w:rsid w:val="002C1DCC"/>
    <w:rsid w:val="003F18DE"/>
    <w:rsid w:val="00405700"/>
    <w:rsid w:val="004A771C"/>
    <w:rsid w:val="008F6142"/>
    <w:rsid w:val="00A04495"/>
    <w:rsid w:val="00A3703B"/>
    <w:rsid w:val="00AA2E59"/>
    <w:rsid w:val="00CE70B0"/>
    <w:rsid w:val="00D7704B"/>
    <w:rsid w:val="00E10CD8"/>
    <w:rsid w:val="00E94503"/>
    <w:rsid w:val="00F379D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A53DA"/>
  <w15:docId w15:val="{F6B0CAF6-F0C5-7E42-B856-648C5FE7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2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2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2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2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2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2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2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2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2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4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942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2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2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2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2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251"/>
    <w:rPr>
      <w:rFonts w:eastAsiaTheme="majorEastAsia" w:cstheme="majorBidi"/>
      <w:color w:val="272727" w:themeColor="text1" w:themeTint="D8"/>
    </w:rPr>
  </w:style>
  <w:style w:type="character" w:customStyle="1" w:styleId="TitleChar">
    <w:name w:val="Title Char"/>
    <w:basedOn w:val="DefaultParagraphFont"/>
    <w:link w:val="Title"/>
    <w:uiPriority w:val="10"/>
    <w:rsid w:val="004942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pBdr>
        <w:top w:val="nil"/>
        <w:left w:val="nil"/>
        <w:bottom w:val="nil"/>
        <w:right w:val="nil"/>
        <w:between w:val="nil"/>
      </w:pBdr>
    </w:pPr>
    <w:rPr>
      <w:color w:val="595959"/>
      <w:sz w:val="28"/>
      <w:szCs w:val="28"/>
    </w:rPr>
  </w:style>
  <w:style w:type="character" w:customStyle="1" w:styleId="SubtitleChar">
    <w:name w:val="Subtitle Char"/>
    <w:basedOn w:val="DefaultParagraphFont"/>
    <w:link w:val="Subtitle"/>
    <w:uiPriority w:val="11"/>
    <w:rsid w:val="00494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251"/>
    <w:pPr>
      <w:spacing w:before="160"/>
      <w:jc w:val="center"/>
    </w:pPr>
    <w:rPr>
      <w:i/>
      <w:iCs/>
      <w:color w:val="404040" w:themeColor="text1" w:themeTint="BF"/>
    </w:rPr>
  </w:style>
  <w:style w:type="character" w:customStyle="1" w:styleId="QuoteChar">
    <w:name w:val="Quote Char"/>
    <w:basedOn w:val="DefaultParagraphFont"/>
    <w:link w:val="Quote"/>
    <w:uiPriority w:val="29"/>
    <w:rsid w:val="00494251"/>
    <w:rPr>
      <w:i/>
      <w:iCs/>
      <w:color w:val="404040" w:themeColor="text1" w:themeTint="BF"/>
    </w:rPr>
  </w:style>
  <w:style w:type="paragraph" w:styleId="ListParagraph">
    <w:name w:val="List Paragraph"/>
    <w:basedOn w:val="Normal"/>
    <w:uiPriority w:val="34"/>
    <w:qFormat/>
    <w:rsid w:val="00494251"/>
    <w:pPr>
      <w:ind w:left="720"/>
      <w:contextualSpacing/>
    </w:pPr>
  </w:style>
  <w:style w:type="character" w:styleId="IntenseEmphasis">
    <w:name w:val="Intense Emphasis"/>
    <w:basedOn w:val="DefaultParagraphFont"/>
    <w:uiPriority w:val="21"/>
    <w:qFormat/>
    <w:rsid w:val="00494251"/>
    <w:rPr>
      <w:i/>
      <w:iCs/>
      <w:color w:val="0F4761" w:themeColor="accent1" w:themeShade="BF"/>
    </w:rPr>
  </w:style>
  <w:style w:type="paragraph" w:styleId="IntenseQuote">
    <w:name w:val="Intense Quote"/>
    <w:basedOn w:val="Normal"/>
    <w:next w:val="Normal"/>
    <w:link w:val="IntenseQuoteChar"/>
    <w:uiPriority w:val="30"/>
    <w:qFormat/>
    <w:rsid w:val="004942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251"/>
    <w:rPr>
      <w:i/>
      <w:iCs/>
      <w:color w:val="0F4761" w:themeColor="accent1" w:themeShade="BF"/>
    </w:rPr>
  </w:style>
  <w:style w:type="character" w:styleId="IntenseReference">
    <w:name w:val="Intense Reference"/>
    <w:basedOn w:val="DefaultParagraphFont"/>
    <w:uiPriority w:val="32"/>
    <w:qFormat/>
    <w:rsid w:val="00494251"/>
    <w:rPr>
      <w:b/>
      <w:bCs/>
      <w:smallCaps/>
      <w:color w:val="0F4761" w:themeColor="accent1" w:themeShade="BF"/>
      <w:spacing w:val="5"/>
    </w:rPr>
  </w:style>
  <w:style w:type="table" w:styleId="TableGrid">
    <w:name w:val="Table Grid"/>
    <w:basedOn w:val="TableNormal"/>
    <w:uiPriority w:val="39"/>
    <w:rsid w:val="00494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B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7B82"/>
  </w:style>
  <w:style w:type="paragraph" w:styleId="Footer">
    <w:name w:val="footer"/>
    <w:basedOn w:val="Normal"/>
    <w:link w:val="FooterChar"/>
    <w:uiPriority w:val="99"/>
    <w:unhideWhenUsed/>
    <w:rsid w:val="00C67B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7B82"/>
  </w:style>
  <w:style w:type="paragraph" w:styleId="NormalWeb">
    <w:name w:val="Normal (Web)"/>
    <w:basedOn w:val="Normal"/>
    <w:uiPriority w:val="99"/>
    <w:semiHidden/>
    <w:unhideWhenUsed/>
    <w:rsid w:val="00C67B8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C835D3"/>
    <w:pPr>
      <w:autoSpaceDE w:val="0"/>
      <w:autoSpaceDN w:val="0"/>
      <w:adjustRightInd w:val="0"/>
      <w:spacing w:after="0" w:line="240" w:lineRule="auto"/>
    </w:pPr>
    <w:rPr>
      <w:rFonts w:ascii="Arial" w:hAnsi="Arial" w:cs="Arial"/>
      <w:color w:val="000000"/>
      <w:sz w:val="24"/>
      <w:szCs w:val="24"/>
      <w:lang w:val="en-GB"/>
    </w:rPr>
  </w:style>
  <w:style w:type="character" w:styleId="PlaceholderText">
    <w:name w:val="Placeholder Text"/>
    <w:basedOn w:val="DefaultParagraphFont"/>
    <w:uiPriority w:val="99"/>
    <w:semiHidden/>
    <w:rsid w:val="00C835D3"/>
    <w:rPr>
      <w:color w:val="808080"/>
    </w:rPr>
  </w:style>
  <w:style w:type="character" w:styleId="CommentReference">
    <w:name w:val="annotation reference"/>
    <w:basedOn w:val="DefaultParagraphFont"/>
    <w:uiPriority w:val="99"/>
    <w:semiHidden/>
    <w:unhideWhenUsed/>
    <w:rsid w:val="0068688F"/>
    <w:rPr>
      <w:sz w:val="16"/>
      <w:szCs w:val="16"/>
    </w:rPr>
  </w:style>
  <w:style w:type="paragraph" w:styleId="CommentText">
    <w:name w:val="annotation text"/>
    <w:basedOn w:val="Normal"/>
    <w:link w:val="CommentTextChar"/>
    <w:uiPriority w:val="99"/>
    <w:unhideWhenUsed/>
    <w:rsid w:val="0068688F"/>
    <w:pPr>
      <w:spacing w:line="240" w:lineRule="auto"/>
    </w:pPr>
    <w:rPr>
      <w:sz w:val="20"/>
      <w:szCs w:val="20"/>
    </w:rPr>
  </w:style>
  <w:style w:type="character" w:customStyle="1" w:styleId="CommentTextChar">
    <w:name w:val="Comment Text Char"/>
    <w:basedOn w:val="DefaultParagraphFont"/>
    <w:link w:val="CommentText"/>
    <w:uiPriority w:val="99"/>
    <w:rsid w:val="0068688F"/>
    <w:rPr>
      <w:sz w:val="20"/>
      <w:szCs w:val="20"/>
    </w:rPr>
  </w:style>
  <w:style w:type="paragraph" w:styleId="CommentSubject">
    <w:name w:val="annotation subject"/>
    <w:basedOn w:val="CommentText"/>
    <w:next w:val="CommentText"/>
    <w:link w:val="CommentSubjectChar"/>
    <w:uiPriority w:val="99"/>
    <w:semiHidden/>
    <w:unhideWhenUsed/>
    <w:rsid w:val="0068688F"/>
    <w:rPr>
      <w:b/>
      <w:bCs/>
    </w:rPr>
  </w:style>
  <w:style w:type="character" w:customStyle="1" w:styleId="CommentSubjectChar">
    <w:name w:val="Comment Subject Char"/>
    <w:basedOn w:val="CommentTextChar"/>
    <w:link w:val="CommentSubject"/>
    <w:uiPriority w:val="99"/>
    <w:semiHidden/>
    <w:rsid w:val="0068688F"/>
    <w:rPr>
      <w:b/>
      <w:bCs/>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5">
    <w:basedOn w:val="TableNormal"/>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6">
    <w:basedOn w:val="TableNormal"/>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141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FA6pEkXZZ9nUIYH0R8ETyWmzQ==">CgMxLjAaHwoBMBIaChgICVIUChJ0YWJsZS5penhveHAzMzcxbXYyDmgua3pldTVtdGQweThpMg5oLjRoZXY2ZmZ2Z2RuYTIOaC42cWM5MWlyeXQzOXc4AHIhMWxmb0pwTkFsNXFPSXpndEJGd0VQblZuSTNBNnQwYkNs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2EEB13-0067-3249-A1A7-1D296D5AF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Schulte</dc:creator>
  <cp:lastModifiedBy>Renato Pasqual</cp:lastModifiedBy>
  <cp:revision>3</cp:revision>
  <dcterms:created xsi:type="dcterms:W3CDTF">2025-05-15T15:22:00Z</dcterms:created>
  <dcterms:modified xsi:type="dcterms:W3CDTF">2025-05-15T15:23:00Z</dcterms:modified>
</cp:coreProperties>
</file>